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33F" w:rsidRPr="00424CD1" w:rsidRDefault="00F6133F" w:rsidP="00055105">
      <w:pPr>
        <w:spacing w:after="0" w:line="240" w:lineRule="auto"/>
        <w:jc w:val="both"/>
        <w:rPr>
          <w:rFonts w:ascii="Times New Roman" w:eastAsia="Times New Roman" w:hAnsi="Times New Roman" w:cs="Times New Roman"/>
          <w:b/>
          <w:sz w:val="28"/>
          <w:szCs w:val="28"/>
          <w:lang w:val="sr-Cyrl-BA"/>
        </w:rPr>
      </w:pPr>
      <w:r w:rsidRPr="00424CD1">
        <w:rPr>
          <w:rFonts w:ascii="Times New Roman" w:eastAsia="Times New Roman" w:hAnsi="Times New Roman" w:cs="Times New Roman"/>
          <w:b/>
          <w:sz w:val="28"/>
          <w:szCs w:val="28"/>
          <w:lang w:val="sr-Cyrl-BA"/>
        </w:rPr>
        <w:t>REPUBLIKA SRPSKA</w:t>
      </w:r>
    </w:p>
    <w:p w:rsidR="00F6133F" w:rsidRPr="00424CD1" w:rsidRDefault="00F6133F" w:rsidP="00055105">
      <w:pPr>
        <w:spacing w:after="0" w:line="240" w:lineRule="auto"/>
        <w:jc w:val="both"/>
        <w:rPr>
          <w:rFonts w:ascii="Times New Roman" w:eastAsia="Times New Roman" w:hAnsi="Times New Roman" w:cs="Times New Roman"/>
          <w:b/>
          <w:sz w:val="28"/>
          <w:szCs w:val="28"/>
          <w:lang w:val="sr-Cyrl-BA"/>
        </w:rPr>
      </w:pPr>
      <w:r w:rsidRPr="00424CD1">
        <w:rPr>
          <w:rFonts w:ascii="Times New Roman" w:eastAsia="Times New Roman" w:hAnsi="Times New Roman" w:cs="Times New Roman"/>
          <w:b/>
          <w:sz w:val="28"/>
          <w:szCs w:val="28"/>
          <w:lang w:val="sr-Cyrl-BA"/>
        </w:rPr>
        <w:t>VLADA</w:t>
      </w:r>
    </w:p>
    <w:p w:rsidR="00F6133F" w:rsidRPr="00424CD1" w:rsidRDefault="00F6133F" w:rsidP="00055105">
      <w:pPr>
        <w:tabs>
          <w:tab w:val="left" w:pos="7513"/>
        </w:tabs>
        <w:spacing w:after="0" w:line="240" w:lineRule="auto"/>
        <w:rPr>
          <w:rFonts w:ascii="Times New Roman" w:eastAsia="Calibri" w:hAnsi="Times New Roman" w:cs="Times New Roman"/>
          <w:b/>
          <w:sz w:val="28"/>
          <w:szCs w:val="28"/>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jc w:val="right"/>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PRIJEDLOG</w:t>
      </w:r>
    </w:p>
    <w:p w:rsidR="00F6133F" w:rsidRPr="00424CD1" w:rsidRDefault="00F6133F" w:rsidP="00055105">
      <w:pPr>
        <w:tabs>
          <w:tab w:val="left" w:pos="7513"/>
        </w:tabs>
        <w:spacing w:after="0" w:line="240" w:lineRule="auto"/>
        <w:jc w:val="right"/>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rPr>
          <w:rFonts w:ascii="Times New Roman" w:eastAsia="Calibri" w:hAnsi="Times New Roman" w:cs="Times New Roman"/>
          <w:b/>
          <w:sz w:val="28"/>
          <w:szCs w:val="28"/>
          <w:lang w:val="sr-Cyrl-BA"/>
        </w:rPr>
      </w:pPr>
    </w:p>
    <w:p w:rsidR="00F6133F" w:rsidRPr="00424CD1" w:rsidRDefault="00F6133F" w:rsidP="00055105">
      <w:pPr>
        <w:spacing w:after="0" w:line="240" w:lineRule="auto"/>
        <w:jc w:val="center"/>
        <w:rPr>
          <w:rFonts w:ascii="Times New Roman" w:eastAsia="Calibri" w:hAnsi="Times New Roman" w:cs="Times New Roman"/>
          <w:b/>
          <w:sz w:val="28"/>
          <w:szCs w:val="28"/>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p>
    <w:p w:rsidR="00F6133F" w:rsidRPr="00424CD1" w:rsidRDefault="00F6133F" w:rsidP="00055105">
      <w:pPr>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ZAKON</w:t>
      </w:r>
    </w:p>
    <w:p w:rsidR="00F6133F" w:rsidRPr="00424CD1" w:rsidRDefault="00F6133F" w:rsidP="00055105">
      <w:pPr>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O IZMJENAMA I DOPUNI ZAKONA O KULTURI</w:t>
      </w: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p>
    <w:p w:rsidR="00F6133F" w:rsidRPr="00424CD1" w:rsidRDefault="00F6133F" w:rsidP="00055105">
      <w:pPr>
        <w:tabs>
          <w:tab w:val="left" w:pos="7513"/>
        </w:tabs>
        <w:spacing w:after="0" w:line="240" w:lineRule="auto"/>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Banja Luka, oktobar 2025. godine</w:t>
      </w:r>
    </w:p>
    <w:p w:rsidR="00F6133F" w:rsidRPr="00424CD1" w:rsidRDefault="00F6133F" w:rsidP="00055105">
      <w:pP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br w:type="page"/>
      </w:r>
    </w:p>
    <w:p w:rsidR="00F6133F" w:rsidRPr="00424CD1" w:rsidRDefault="00F6133F" w:rsidP="00055105">
      <w:pPr>
        <w:spacing w:after="0" w:line="240" w:lineRule="auto"/>
        <w:jc w:val="right"/>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lastRenderedPageBreak/>
        <w:t>Prijedlog</w:t>
      </w: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ZAKON</w:t>
      </w:r>
    </w:p>
    <w:p w:rsidR="00F6133F" w:rsidRPr="00424CD1" w:rsidRDefault="00F6133F" w:rsidP="00055105">
      <w:pPr>
        <w:tabs>
          <w:tab w:val="left" w:pos="7513"/>
        </w:tabs>
        <w:spacing w:after="0" w:line="240" w:lineRule="auto"/>
        <w:jc w:val="center"/>
        <w:rPr>
          <w:rFonts w:ascii="Times New Roman" w:eastAsia="Calibri" w:hAnsi="Times New Roman" w:cs="Times New Roman"/>
          <w:b/>
          <w:sz w:val="28"/>
          <w:szCs w:val="28"/>
          <w:lang w:val="sr-Cyrl-BA"/>
        </w:rPr>
      </w:pPr>
      <w:r w:rsidRPr="00424CD1">
        <w:rPr>
          <w:rFonts w:ascii="Times New Roman" w:eastAsia="Calibri" w:hAnsi="Times New Roman" w:cs="Times New Roman"/>
          <w:b/>
          <w:sz w:val="28"/>
          <w:szCs w:val="28"/>
          <w:lang w:val="sr-Cyrl-BA"/>
        </w:rPr>
        <w:t>O IZMJENAMA I DOPUNI ZAKONA O KULTURI</w:t>
      </w:r>
    </w:p>
    <w:p w:rsidR="00F6133F" w:rsidRPr="00424CD1" w:rsidRDefault="00F6133F" w:rsidP="00055105">
      <w:pPr>
        <w:tabs>
          <w:tab w:val="left" w:pos="7513"/>
        </w:tabs>
        <w:spacing w:after="0" w:line="240" w:lineRule="auto"/>
        <w:rPr>
          <w:rFonts w:ascii="Times New Roman" w:eastAsia="Calibri" w:hAnsi="Times New Roman" w:cs="Times New Roman"/>
          <w:sz w:val="28"/>
          <w:szCs w:val="28"/>
          <w:lang w:val="sr-Cyrl-BA"/>
        </w:rPr>
      </w:pPr>
    </w:p>
    <w:p w:rsidR="00F6133F" w:rsidRPr="00424CD1" w:rsidRDefault="00F6133F" w:rsidP="00055105">
      <w:pPr>
        <w:tabs>
          <w:tab w:val="left" w:pos="7513"/>
        </w:tabs>
        <w:spacing w:after="0" w:line="240" w:lineRule="auto"/>
        <w:rPr>
          <w:rFonts w:ascii="Times New Roman" w:eastAsia="Calibri" w:hAnsi="Times New Roman" w:cs="Times New Roman"/>
          <w:sz w:val="24"/>
          <w:szCs w:val="24"/>
          <w:lang w:val="sr-Cyrl-BA"/>
        </w:rPr>
      </w:pPr>
    </w:p>
    <w:p w:rsidR="00F6133F" w:rsidRPr="00424CD1" w:rsidRDefault="00F6133F" w:rsidP="00055105">
      <w:pPr>
        <w:tabs>
          <w:tab w:val="left" w:pos="7513"/>
        </w:tabs>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w:t>
      </w:r>
    </w:p>
    <w:p w:rsidR="00F6133F" w:rsidRPr="00424CD1" w:rsidRDefault="00F6133F" w:rsidP="00055105">
      <w:pPr>
        <w:tabs>
          <w:tab w:val="left" w:pos="7513"/>
        </w:tabs>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Zakonu o kulturi („Službeni glasnik Republike Srpske“, broj: 66/18) član 5. mijenja se i glasi:</w:t>
      </w: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„Vlada Republike Srpske (u daljem tekstu: Vlada), s ciljem ostvarivanja opšteg interesa u kulturi, donosi Strategiju razvoja kulture Republike Srpske, na prijedlog Ministarstva prosvjete i kulture (u daljem tekstu: Ministarstvo).“</w:t>
      </w:r>
    </w:p>
    <w:p w:rsidR="00F6133F" w:rsidRPr="00424CD1" w:rsidRDefault="00F6133F" w:rsidP="00055105">
      <w:pPr>
        <w:spacing w:after="0" w:line="240" w:lineRule="auto"/>
        <w:jc w:val="both"/>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2.</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Naziv člana i član 6. mijenja se i glasi:</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„Sadržina strategije</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6.</w:t>
      </w:r>
    </w:p>
    <w:p w:rsidR="00F6133F" w:rsidRPr="00424CD1" w:rsidRDefault="00F6133F" w:rsidP="00055105">
      <w:pPr>
        <w:spacing w:after="0" w:line="240" w:lineRule="auto"/>
        <w:rPr>
          <w:rFonts w:ascii="Times New Roman" w:eastAsia="Times New Roman" w:hAnsi="Times New Roman" w:cs="Times New Roman"/>
          <w:bCs/>
          <w:sz w:val="24"/>
          <w:szCs w:val="24"/>
          <w:lang w:val="sr-Cyrl-BA"/>
        </w:rPr>
      </w:pP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Strategija razvoja kulture Republike Srpske je planski dokument kojim se utvrđuje analiza stanja u kulturi, odnosno izrađuje strateška platforma, utvrđuju dugoročni ciljevi, prioriteti i mjere razvoja kulture, identifikuju ključni strateški projekti, utvrđuje unutrašnja i međusobna usklađenost, izrađuje okvirni finansijski plan za sprovođenje strateškog dokumenta i okvir za sprovođenje, praćenje, izvještavanje i vrednovanje, a donosi se za određeni period.</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Strategija razvoja kulture Republike Srpske utvrđuje kulturnu politiku za period na koji je donesena.</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Na osnovu Strategije razvoja kulture Republike Srpske, Vlada, na prijedlog Ministarstva, donosi akcioni plan za sprovođenje strateškog dokumenta, sa prioritetima, nadležnostima, nosiocima aktivnosti, očekivanim rezultatima, indikatorima uspjeha i rokovima sprovođenja plana.“</w:t>
      </w:r>
    </w:p>
    <w:p w:rsidR="00F6133F" w:rsidRPr="00424CD1" w:rsidRDefault="00F6133F" w:rsidP="00055105">
      <w:pPr>
        <w:spacing w:after="0" w:line="240" w:lineRule="auto"/>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3.</w:t>
      </w:r>
    </w:p>
    <w:p w:rsidR="00F6133F" w:rsidRPr="00424CD1" w:rsidRDefault="00F6133F" w:rsidP="00055105">
      <w:pPr>
        <w:spacing w:after="0" w:line="240" w:lineRule="auto"/>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Naziv člana i član 7. mijenja se i glasi:</w:t>
      </w: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„Strateški dokumenti jedinica lokalne samouprave </w:t>
      </w: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i republičkih ustanova kulture</w:t>
      </w:r>
    </w:p>
    <w:p w:rsidR="00F6133F" w:rsidRPr="00424CD1" w:rsidRDefault="00F6133F" w:rsidP="00055105">
      <w:pPr>
        <w:spacing w:after="12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Član 7.</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U skladu sa Strategijom razvoja kulture Republike Srpske i Strategijom razvoja jedinice lokalne samouprave:</w:t>
      </w:r>
    </w:p>
    <w:p w:rsidR="00F6133F" w:rsidRPr="00424CD1" w:rsidRDefault="00F6133F" w:rsidP="00055105">
      <w:pPr>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jedinica lokalne samouprave donosi strategiju razvoja kulture jedinice lokalne samouprave,</w:t>
      </w:r>
    </w:p>
    <w:p w:rsidR="00F6133F" w:rsidRPr="00424CD1" w:rsidRDefault="00F6133F" w:rsidP="00055105">
      <w:pPr>
        <w:numPr>
          <w:ilvl w:val="0"/>
          <w:numId w:val="1"/>
        </w:numPr>
        <w:tabs>
          <w:tab w:val="left" w:pos="993"/>
        </w:tabs>
        <w:spacing w:after="0" w:line="240" w:lineRule="auto"/>
        <w:ind w:left="0"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republička ustanova kulture donosi strategiju razvoja ustanove.“</w:t>
      </w: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lastRenderedPageBreak/>
        <w:t>Član 4.</w:t>
      </w:r>
    </w:p>
    <w:p w:rsidR="00F6133F" w:rsidRPr="00424CD1" w:rsidRDefault="00F6133F" w:rsidP="00055105">
      <w:pPr>
        <w:spacing w:after="0" w:line="240" w:lineRule="auto"/>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Naziv člana i član 8. mijenja se i glasi:</w:t>
      </w: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„Stručne komisije i savjetodavna tijela u kulturi</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8.</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Ministar prosvjete i kulture (u daljem tekstu: ministar), iz reda umjetnika i stručnjaka u kulturi, imenuje stručne komisije za procjenu i vrednovanje strateških programa i projekata u kulturi.</w:t>
      </w:r>
    </w:p>
    <w:p w:rsidR="00F6133F" w:rsidRPr="00424CD1" w:rsidRDefault="00F6133F" w:rsidP="00055105">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Ministar može, iz reda umjetnika i stručnjaka u kulturi sa dokazanim rezultatima u jednoj djelatnosti ili više kulturnih djelatnosti, formirati savjetodavno tijelo radi davanja mišljenja i prijedloga s ciljem praćenja i sprovođenja kulturne politike.</w:t>
      </w:r>
    </w:p>
    <w:p w:rsidR="00F6133F" w:rsidRPr="00424CD1" w:rsidRDefault="00F6133F" w:rsidP="00055105">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Članovi komisija i članovi savjetodavnog tijela imaju pravo na naknadu za svoj rad, a iznos naknade ministar utvrđuje rješenjem.</w:t>
      </w:r>
    </w:p>
    <w:p w:rsidR="00F6133F" w:rsidRPr="00424CD1" w:rsidRDefault="00F6133F" w:rsidP="00055105">
      <w:pPr>
        <w:numPr>
          <w:ilvl w:val="0"/>
          <w:numId w:val="2"/>
        </w:numPr>
        <w:tabs>
          <w:tab w:val="left" w:pos="851"/>
        </w:tabs>
        <w:spacing w:after="0" w:line="240" w:lineRule="auto"/>
        <w:ind w:left="0" w:firstLine="426"/>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Visina naknade za rad članovima komisije, odnosno članovima savjetodavnog tijela ne može biti manja od 50% prosječne plate, niti veća od jedne prosječne plate u Republici isplaćene u prethodnoj godini.“</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5.</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članu 15. u stavu 2. brišu se riječi: „prosvjete i kulture (u daljem tekstu: Ministarstvo)“.</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6.</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članu 20. u stavu 7. brišu se riječi: „prosvjete i kulture (u daljem tekstu: ministar)“.</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7.</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U članu 32. u stavu 8. riječi: „tri godine“ zamjenjuju se riječima: „pet godina“.</w:t>
      </w:r>
    </w:p>
    <w:p w:rsidR="00F6133F" w:rsidRPr="00424CD1" w:rsidRDefault="00F6133F" w:rsidP="00055105">
      <w:pPr>
        <w:tabs>
          <w:tab w:val="left" w:pos="1080"/>
        </w:tabs>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8.</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članu 34. u stavu 9. riječi: „tri godine“ zamjenjuju se riječima: „pet godina“.</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9.</w:t>
      </w:r>
    </w:p>
    <w:p w:rsidR="00F6133F" w:rsidRPr="00424CD1" w:rsidRDefault="00F6133F" w:rsidP="00055105">
      <w:pPr>
        <w:spacing w:after="0" w:line="240" w:lineRule="auto"/>
        <w:rPr>
          <w:rFonts w:ascii="Times New Roman" w:eastAsia="Times New Roman" w:hAnsi="Times New Roman" w:cs="Times New Roman"/>
          <w:bCs/>
          <w:iCs/>
          <w:sz w:val="24"/>
          <w:szCs w:val="24"/>
          <w:lang w:val="sr-Cyrl-BA"/>
        </w:rPr>
      </w:pPr>
    </w:p>
    <w:p w:rsidR="00F6133F" w:rsidRPr="00424CD1" w:rsidRDefault="00F6133F" w:rsidP="00055105">
      <w:pPr>
        <w:spacing w:after="0" w:line="240" w:lineRule="auto"/>
        <w:ind w:firstLine="720"/>
        <w:jc w:val="both"/>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sz w:val="24"/>
          <w:szCs w:val="24"/>
          <w:lang w:val="sr-Cyrl-BA"/>
        </w:rPr>
        <w:t>Naziv člana i član</w:t>
      </w:r>
      <w:r w:rsidRPr="00424CD1">
        <w:rPr>
          <w:rFonts w:ascii="Times New Roman" w:eastAsia="Times New Roman" w:hAnsi="Times New Roman" w:cs="Times New Roman"/>
          <w:bCs/>
          <w:iCs/>
          <w:sz w:val="24"/>
          <w:szCs w:val="24"/>
          <w:lang w:val="sr-Cyrl-BA"/>
        </w:rPr>
        <w:t xml:space="preserve"> 48. mijenja se i glasi:</w:t>
      </w:r>
    </w:p>
    <w:p w:rsidR="00F6133F" w:rsidRPr="00424CD1" w:rsidRDefault="00F6133F" w:rsidP="00055105">
      <w:pPr>
        <w:spacing w:after="0" w:line="240" w:lineRule="auto"/>
        <w:jc w:val="center"/>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bCs/>
          <w:iCs/>
          <w:sz w:val="24"/>
          <w:szCs w:val="24"/>
          <w:lang w:val="sr-Cyrl-BA"/>
        </w:rPr>
        <w:t>„Oblici podrške</w:t>
      </w:r>
    </w:p>
    <w:p w:rsidR="00F6133F" w:rsidRPr="00424CD1" w:rsidRDefault="00F6133F" w:rsidP="00055105">
      <w:pPr>
        <w:spacing w:after="120" w:line="240" w:lineRule="auto"/>
        <w:jc w:val="center"/>
        <w:rPr>
          <w:rFonts w:ascii="Times New Roman" w:eastAsia="Times New Roman" w:hAnsi="Times New Roman" w:cs="Times New Roman"/>
          <w:bCs/>
          <w:iCs/>
          <w:sz w:val="24"/>
          <w:szCs w:val="24"/>
          <w:lang w:val="sr-Cyrl-BA"/>
        </w:rPr>
      </w:pPr>
      <w:r w:rsidRPr="00424CD1">
        <w:rPr>
          <w:rFonts w:ascii="Times New Roman" w:eastAsia="Times New Roman" w:hAnsi="Times New Roman" w:cs="Times New Roman"/>
          <w:sz w:val="24"/>
          <w:szCs w:val="24"/>
          <w:lang w:val="sr-Cyrl-BA"/>
        </w:rPr>
        <w:t>Član 48.</w:t>
      </w:r>
    </w:p>
    <w:p w:rsidR="00F6133F" w:rsidRPr="00424CD1" w:rsidRDefault="00F6133F" w:rsidP="00055105">
      <w:pPr>
        <w:numPr>
          <w:ilvl w:val="0"/>
          <w:numId w:val="3"/>
        </w:numPr>
        <w:tabs>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Kulturna politika se ostvaruje kroz sljedeće oblike podrške:</w:t>
      </w:r>
    </w:p>
    <w:p w:rsidR="00F6133F" w:rsidRPr="00424CD1" w:rsidRDefault="00F6133F" w:rsidP="00055105">
      <w:pPr>
        <w:numPr>
          <w:ilvl w:val="0"/>
          <w:numId w:val="5"/>
        </w:numPr>
        <w:spacing w:after="0" w:line="240" w:lineRule="auto"/>
        <w:ind w:left="993"/>
        <w:contextualSpacing/>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sufinansiranje djelatnosti iz </w:t>
      </w:r>
      <w:proofErr w:type="spellStart"/>
      <w:r w:rsidRPr="00424CD1">
        <w:rPr>
          <w:rFonts w:ascii="Times New Roman" w:eastAsia="Times New Roman" w:hAnsi="Times New Roman" w:cs="Times New Roman"/>
          <w:bCs/>
          <w:sz w:val="24"/>
          <w:szCs w:val="24"/>
          <w:lang w:val="sr-Cyrl-BA"/>
        </w:rPr>
        <w:t>čl</w:t>
      </w:r>
      <w:proofErr w:type="spellEnd"/>
      <w:r w:rsidRPr="00424CD1">
        <w:rPr>
          <w:rFonts w:ascii="Times New Roman" w:eastAsia="Times New Roman" w:hAnsi="Times New Roman" w:cs="Times New Roman"/>
          <w:bCs/>
          <w:sz w:val="24"/>
          <w:szCs w:val="24"/>
          <w:lang w:val="sr-Cyrl-BA"/>
        </w:rPr>
        <w:t>. 11. i 12. ovog zakona,</w:t>
      </w:r>
    </w:p>
    <w:p w:rsidR="00F6133F" w:rsidRPr="00424CD1" w:rsidRDefault="00F6133F" w:rsidP="00055105">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sufinansiranje programa i projekata subjekata u kulturi iz člana 13. ovog zakona,</w:t>
      </w:r>
    </w:p>
    <w:p w:rsidR="00F6133F" w:rsidRPr="00424CD1" w:rsidRDefault="00F6133F" w:rsidP="00055105">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otkup knjiga, likovnih djela, muzejskih predmeta i drugih umjetničkih djela,</w:t>
      </w:r>
    </w:p>
    <w:p w:rsidR="00F6133F" w:rsidRPr="00424CD1" w:rsidRDefault="00F6133F" w:rsidP="00055105">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sufinansiranje manifestacija od republičkog značaja,</w:t>
      </w:r>
    </w:p>
    <w:p w:rsidR="00F6133F" w:rsidRPr="00424CD1" w:rsidRDefault="00F6133F" w:rsidP="00055105">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sufinansiranje projekata kulturnog stvaralaštva nacionalnih manjina,</w:t>
      </w:r>
    </w:p>
    <w:p w:rsidR="00F6133F" w:rsidRPr="00424CD1" w:rsidRDefault="00F6133F" w:rsidP="00055105">
      <w:pPr>
        <w:numPr>
          <w:ilvl w:val="0"/>
          <w:numId w:val="5"/>
        </w:numPr>
        <w:autoSpaceDE w:val="0"/>
        <w:autoSpaceDN w:val="0"/>
        <w:adjustRightInd w:val="0"/>
        <w:spacing w:after="0" w:line="240" w:lineRule="auto"/>
        <w:ind w:left="993"/>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sufinansiranje programskih aktivnosti udruženja od javnog interesa</w:t>
      </w:r>
      <w:r w:rsidRPr="00424CD1">
        <w:rPr>
          <w:rFonts w:ascii="Times New Roman" w:eastAsia="Times New Roman" w:hAnsi="Times New Roman" w:cs="Times New Roman"/>
          <w:sz w:val="24"/>
          <w:szCs w:val="24"/>
          <w:lang w:val="sr-Cyrl-BA"/>
        </w:rPr>
        <w:t>.</w:t>
      </w:r>
    </w:p>
    <w:p w:rsidR="00F6133F" w:rsidRPr="00424CD1" w:rsidRDefault="00F6133F" w:rsidP="00055105">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lastRenderedPageBreak/>
        <w:t xml:space="preserve">(2) Za oblike podrške iz stava 1. t. 1), 2) i 3) ovog člana ministar rješenjem utvrđuje oblik podrške i iznos sredstava za njihovo sufinansiranje iz budžeta Republike. </w:t>
      </w:r>
    </w:p>
    <w:p w:rsidR="00F6133F" w:rsidRPr="00424CD1" w:rsidRDefault="00F6133F" w:rsidP="00055105">
      <w:pPr>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(3) Postupak iz stava 1. t. 1), 2) i 3) ovog člana vrši se putem  javnog konkursa.“</w:t>
      </w: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Član 10.</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ind w:firstLine="720"/>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Naziv člana i član 49. briše se.</w:t>
      </w:r>
    </w:p>
    <w:p w:rsidR="00F6133F" w:rsidRPr="00424CD1" w:rsidRDefault="00F6133F" w:rsidP="00055105">
      <w:pPr>
        <w:autoSpaceDE w:val="0"/>
        <w:autoSpaceDN w:val="0"/>
        <w:adjustRightInd w:val="0"/>
        <w:spacing w:after="0" w:line="240" w:lineRule="auto"/>
        <w:contextualSpacing/>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Član 11.</w:t>
      </w:r>
    </w:p>
    <w:p w:rsidR="00F6133F" w:rsidRPr="00424CD1" w:rsidRDefault="00F6133F" w:rsidP="00055105">
      <w:pPr>
        <w:spacing w:after="0" w:line="240" w:lineRule="auto"/>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50. mijenja se i glasi:</w:t>
      </w:r>
    </w:p>
    <w:p w:rsidR="00F6133F" w:rsidRPr="00424CD1" w:rsidRDefault="00F6133F" w:rsidP="00055105">
      <w:pPr>
        <w:autoSpaceDE w:val="0"/>
        <w:autoSpaceDN w:val="0"/>
        <w:adjustRightInd w:val="0"/>
        <w:spacing w:after="0" w:line="240" w:lineRule="auto"/>
        <w:ind w:firstLine="567"/>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„(1) U zavisnosti od oblika podrške i kategorije konkursa programi i projekti prijavljeni na javni konkurs vrednuju se na osnovu sljedećih kriterijuma: </w:t>
      </w:r>
    </w:p>
    <w:p w:rsidR="00F6133F" w:rsidRPr="00424CD1" w:rsidRDefault="00F6133F" w:rsidP="0005510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1) kvalitet i inovativnost projekta,</w:t>
      </w:r>
    </w:p>
    <w:p w:rsidR="00F6133F" w:rsidRPr="00424CD1" w:rsidRDefault="00F6133F" w:rsidP="0005510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2) kapaciteti (ljudski, tehnički, prostorni) za realizaciju projekta,</w:t>
      </w:r>
    </w:p>
    <w:p w:rsidR="00F6133F" w:rsidRPr="00424CD1" w:rsidRDefault="00F6133F" w:rsidP="0005510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3) finansijski plan,</w:t>
      </w:r>
    </w:p>
    <w:p w:rsidR="00F6133F" w:rsidRPr="00424CD1" w:rsidRDefault="00F6133F" w:rsidP="0005510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4) društveni značaj i uticaj projekta,</w:t>
      </w:r>
    </w:p>
    <w:p w:rsidR="00F6133F" w:rsidRPr="00424CD1" w:rsidRDefault="00F6133F" w:rsidP="0005510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5) vidljivost projekta u zajednici.</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Maksimalan broj bodova koje program ili projekat može ostvariti na osnovu kriterijuma propisanih u stavu 1. ovog člana je 100 bodova.</w:t>
      </w:r>
    </w:p>
    <w:p w:rsidR="00F6133F" w:rsidRPr="00424CD1" w:rsidRDefault="00F6133F" w:rsidP="00055105">
      <w:pPr>
        <w:tabs>
          <w:tab w:val="left" w:pos="993"/>
        </w:tabs>
        <w:spacing w:after="0" w:line="240" w:lineRule="auto"/>
        <w:ind w:firstLine="567"/>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Programi i projekti koji ostvare manje od 70 bodova neće biti sufinansirani.“</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Član 12.</w:t>
      </w:r>
    </w:p>
    <w:p w:rsidR="00F6133F" w:rsidRPr="00424CD1" w:rsidRDefault="00F6133F" w:rsidP="00055105">
      <w:pPr>
        <w:spacing w:after="0" w:line="240" w:lineRule="auto"/>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51. mijenja se i glasi:</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„(1) Prilikom prijavljivanja na javni konkurs podnosioci programa i projekata su dužni da dostave sljedeću dokumentaciju: </w:t>
      </w:r>
    </w:p>
    <w:p w:rsidR="00F6133F" w:rsidRPr="00424CD1" w:rsidRDefault="00F6133F" w:rsidP="00055105">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prijavni obrazac,</w:t>
      </w:r>
    </w:p>
    <w:p w:rsidR="00F6133F" w:rsidRPr="00424CD1" w:rsidRDefault="00F6133F" w:rsidP="00055105">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program ili projektni obrazac (sa detaljno razrađenim projektom),</w:t>
      </w:r>
    </w:p>
    <w:p w:rsidR="00F6133F" w:rsidRPr="00424CD1" w:rsidRDefault="00F6133F" w:rsidP="00055105">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3) finansijski obrazac, </w:t>
      </w:r>
    </w:p>
    <w:p w:rsidR="00F6133F" w:rsidRPr="00424CD1" w:rsidRDefault="00F6133F" w:rsidP="00055105">
      <w:pPr>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bilans stanja i uspjeha ovjeren od Agencije za posredničke, informatičke i finansijske usluge (APIF) za prethodnu godinu, </w:t>
      </w:r>
    </w:p>
    <w:p w:rsidR="00F6133F" w:rsidRPr="00424CD1" w:rsidRDefault="00F6133F" w:rsidP="00055105">
      <w:pPr>
        <w:spacing w:after="0" w:line="240" w:lineRule="auto"/>
        <w:ind w:firstLine="709"/>
        <w:contextualSpacing/>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biografije</w:t>
      </w:r>
      <w:r w:rsidRPr="00424CD1">
        <w:rPr>
          <w:rFonts w:ascii="Times New Roman" w:eastAsia="Times New Roman" w:hAnsi="Times New Roman" w:cs="Times New Roman"/>
          <w:bCs/>
          <w:sz w:val="24"/>
          <w:szCs w:val="24"/>
          <w:lang w:val="sr-Cyrl-BA"/>
        </w:rPr>
        <w:t xml:space="preserve"> učesnika, organizatora, realizatora i partnera.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Javnim konkursom utvrdiće se, pojedinačno za svaku oblast kulture, dodatna dokumentacija koju je potrebno dostaviti uz dokumentaciju navedenu u stavu 1. ovog člana.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Neblagovremene, nedopuštene ili nepotpune prijave ministar odbacuje zaključkom.</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 Protiv zaključka iz stava 3. ovog člana nije dozvoljena posebna žalba.“</w:t>
      </w:r>
    </w:p>
    <w:p w:rsidR="00F6133F" w:rsidRPr="00424CD1" w:rsidRDefault="00F6133F" w:rsidP="00055105">
      <w:pPr>
        <w:spacing w:after="0" w:line="240" w:lineRule="auto"/>
        <w:jc w:val="both"/>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13.</w:t>
      </w:r>
    </w:p>
    <w:p w:rsidR="00F6133F" w:rsidRPr="00424CD1" w:rsidRDefault="00F6133F" w:rsidP="00055105">
      <w:pPr>
        <w:tabs>
          <w:tab w:val="left" w:pos="776"/>
        </w:tabs>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U članu 53. </w:t>
      </w:r>
      <w:proofErr w:type="spellStart"/>
      <w:r w:rsidRPr="00424CD1">
        <w:rPr>
          <w:rFonts w:ascii="Times New Roman" w:eastAsia="Calibri" w:hAnsi="Times New Roman" w:cs="Times New Roman"/>
          <w:sz w:val="24"/>
          <w:szCs w:val="24"/>
          <w:lang w:val="sr-Cyrl-BA"/>
        </w:rPr>
        <w:t>st</w:t>
      </w:r>
      <w:proofErr w:type="spellEnd"/>
      <w:r w:rsidRPr="00424CD1">
        <w:rPr>
          <w:rFonts w:ascii="Times New Roman" w:eastAsia="Calibri" w:hAnsi="Times New Roman" w:cs="Times New Roman"/>
          <w:sz w:val="24"/>
          <w:szCs w:val="24"/>
          <w:lang w:val="sr-Cyrl-BA"/>
        </w:rPr>
        <w:t>. 4. i 5. brišu se.</w:t>
      </w: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lastRenderedPageBreak/>
        <w:t>Član 14.</w:t>
      </w:r>
    </w:p>
    <w:p w:rsidR="00F6133F" w:rsidRPr="00424CD1" w:rsidRDefault="00F6133F" w:rsidP="00055105">
      <w:pPr>
        <w:tabs>
          <w:tab w:val="left" w:pos="776"/>
        </w:tabs>
        <w:spacing w:after="0" w:line="240" w:lineRule="auto"/>
        <w:jc w:val="center"/>
        <w:rPr>
          <w:rFonts w:ascii="Times New Roman" w:eastAsia="Calibri" w:hAnsi="Times New Roman" w:cs="Times New Roman"/>
          <w:sz w:val="24"/>
          <w:szCs w:val="24"/>
          <w:lang w:val="sr-Cyrl-BA"/>
        </w:rPr>
      </w:pPr>
    </w:p>
    <w:p w:rsidR="00F6133F" w:rsidRDefault="00F6133F" w:rsidP="00F6133F">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54. mijenja se i glasi:</w:t>
      </w:r>
    </w:p>
    <w:p w:rsidR="00F6133F" w:rsidRPr="00424CD1" w:rsidRDefault="00F6133F" w:rsidP="00F6133F">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„(1) Pravo učešća na javnom konkursu iz člana 48. stav 1. t. 1), 2) i 3) ovog zakona imaju fizička i pravna lica koja imaju prebivalište, odnosno sjedište u Republici i koja su registrovana na teritoriji Republike za obavljanje kulturne djelatnosti.</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Ministarstvo, službenim putem, vrši provjeru ispunjenosti uslova iz stav 1. ovog člana za svakog podnosioca programa i projekta.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w:t>
      </w:r>
      <w:r w:rsidRPr="00424CD1">
        <w:rPr>
          <w:rFonts w:ascii="Times New Roman" w:eastAsia="Calibri" w:hAnsi="Times New Roman" w:cs="Times New Roman"/>
          <w:sz w:val="24"/>
          <w:szCs w:val="24"/>
          <w:lang w:val="sr-Cyrl-BA"/>
        </w:rPr>
        <w:t xml:space="preserve"> Ustanove kulture čiji osnivač je Republika nemaju pravo učešća na javnom konkursu.</w:t>
      </w:r>
    </w:p>
    <w:p w:rsidR="00F6133F" w:rsidRPr="00424CD1" w:rsidRDefault="00F6133F" w:rsidP="00055105">
      <w:pPr>
        <w:spacing w:after="0" w:line="240" w:lineRule="auto"/>
        <w:ind w:firstLine="567"/>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(4) Pravo učešća na javnom konkursu nema korisnik sredstava koji se nalazi na listi subjekata koji nisu dostavili uredan narativni i finansijski izvještaj o utrošku sredstava.“</w:t>
      </w:r>
    </w:p>
    <w:p w:rsidR="00F6133F" w:rsidRPr="00424CD1" w:rsidRDefault="00F6133F" w:rsidP="00055105">
      <w:pPr>
        <w:tabs>
          <w:tab w:val="left" w:pos="776"/>
        </w:tabs>
        <w:spacing w:after="0" w:line="240" w:lineRule="auto"/>
        <w:jc w:val="both"/>
        <w:rPr>
          <w:rFonts w:ascii="Times New Roman" w:eastAsia="Calibri" w:hAnsi="Times New Roman" w:cs="Times New Roman"/>
          <w:sz w:val="24"/>
          <w:szCs w:val="24"/>
          <w:lang w:val="sr-Cyrl-BA"/>
        </w:rPr>
      </w:pPr>
    </w:p>
    <w:p w:rsidR="00F6133F" w:rsidRPr="00424CD1" w:rsidRDefault="00F6133F" w:rsidP="00055105">
      <w:pPr>
        <w:tabs>
          <w:tab w:val="left" w:pos="776"/>
        </w:tabs>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15.</w:t>
      </w:r>
    </w:p>
    <w:p w:rsidR="00F6133F" w:rsidRPr="00424CD1" w:rsidRDefault="00F6133F" w:rsidP="00055105">
      <w:pPr>
        <w:tabs>
          <w:tab w:val="left" w:pos="776"/>
        </w:tabs>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članu 56. u stavu 1. riječ: „Ministarstvu“ zamjenjuje se riječju: „ministru“.</w:t>
      </w: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proofErr w:type="spellStart"/>
      <w:r w:rsidRPr="00424CD1">
        <w:rPr>
          <w:rFonts w:ascii="Times New Roman" w:eastAsia="Calibri" w:hAnsi="Times New Roman" w:cs="Times New Roman"/>
          <w:bCs/>
          <w:sz w:val="24"/>
          <w:szCs w:val="24"/>
          <w:lang w:val="sr-Cyrl-BA"/>
        </w:rPr>
        <w:t>St</w:t>
      </w:r>
      <w:proofErr w:type="spellEnd"/>
      <w:r w:rsidRPr="00424CD1">
        <w:rPr>
          <w:rFonts w:ascii="Times New Roman" w:eastAsia="Calibri" w:hAnsi="Times New Roman" w:cs="Times New Roman"/>
          <w:bCs/>
          <w:sz w:val="24"/>
          <w:szCs w:val="24"/>
          <w:lang w:val="sr-Cyrl-BA"/>
        </w:rPr>
        <w:t>. 2. i 3. mijenjaju se i glase:</w:t>
      </w:r>
    </w:p>
    <w:p w:rsidR="00F6133F" w:rsidRPr="00424CD1" w:rsidRDefault="00F6133F" w:rsidP="00055105">
      <w:pPr>
        <w:spacing w:after="0" w:line="240" w:lineRule="auto"/>
        <w:ind w:firstLine="567"/>
        <w:jc w:val="both"/>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„(2) Na osnovu utvrđene rang-liste iz stava 1. ovog člana ministar, u skladu sa raspoloživim sredstvima, donosi rješenje o sufinansiranju programa i projekta po konkursu.</w:t>
      </w:r>
    </w:p>
    <w:p w:rsidR="00F6133F" w:rsidRPr="00424CD1" w:rsidRDefault="00F6133F" w:rsidP="00055105">
      <w:pPr>
        <w:spacing w:after="0" w:line="240" w:lineRule="auto"/>
        <w:ind w:firstLine="567"/>
        <w:jc w:val="both"/>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(3) Rješenje iz stava 2. ovog člana sa rang-listom programa i projekata objavljuje se na internet stranici Ministarstva.“</w:t>
      </w:r>
    </w:p>
    <w:p w:rsidR="00F6133F" w:rsidRPr="00424CD1" w:rsidRDefault="00F6133F" w:rsidP="00055105">
      <w:pPr>
        <w:tabs>
          <w:tab w:val="left" w:pos="1080"/>
        </w:tabs>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Član 16.</w:t>
      </w:r>
    </w:p>
    <w:p w:rsidR="00F6133F" w:rsidRPr="00424CD1" w:rsidRDefault="00F6133F" w:rsidP="00055105">
      <w:pPr>
        <w:tabs>
          <w:tab w:val="left" w:pos="1080"/>
        </w:tabs>
        <w:autoSpaceDE w:val="0"/>
        <w:autoSpaceDN w:val="0"/>
        <w:adjustRightInd w:val="0"/>
        <w:spacing w:after="0" w:line="240" w:lineRule="auto"/>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Član</w:t>
      </w:r>
      <w:r w:rsidRPr="00424CD1">
        <w:rPr>
          <w:rFonts w:ascii="Times New Roman" w:eastAsia="Times New Roman" w:hAnsi="Times New Roman" w:cs="Times New Roman"/>
          <w:bCs/>
          <w:sz w:val="24"/>
          <w:szCs w:val="24"/>
          <w:lang w:val="sr-Cyrl-BA"/>
        </w:rPr>
        <w:t xml:space="preserve"> 59. mijenja se i glasi:</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Sredstva za ostvarivanje opšteg interesa u kulturi obezbjeđuju se u budžetu Republike.</w:t>
      </w:r>
    </w:p>
    <w:p w:rsidR="00F6133F" w:rsidRPr="00424CD1" w:rsidRDefault="00F6133F" w:rsidP="00055105">
      <w:pPr>
        <w:tabs>
          <w:tab w:val="left" w:pos="1080"/>
        </w:tabs>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(2) Iz budžeta Republike obezbjeđuju se sredstva za: </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rad i funkcionisanje javnih ustanova kulture čiji je osnivač Republika,</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sufinansiranje investicionog ulaganja u ustanove kulture čiji je osnivač Republika,</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programske aktivnosti javnih ustanova kulture čiji je osnivač Republika,</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sufinansiranje ustanova kulture čiji je osnivač jedinica lokalne samouprave po osnovu matične djelatnosti,</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lična primanja zaposlenih u ustanovama kulture kojima je utvrđen status matičnosti,</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lična primanja zaposlenih u narodnim bibliotekama čiji je osnivač jedinica lokalne samouprave,</w:t>
      </w:r>
    </w:p>
    <w:p w:rsidR="00F6133F" w:rsidRPr="00424CD1" w:rsidRDefault="00F6133F" w:rsidP="00055105">
      <w:pPr>
        <w:numPr>
          <w:ilvl w:val="0"/>
          <w:numId w:val="4"/>
        </w:numPr>
        <w:spacing w:after="0" w:line="240" w:lineRule="auto"/>
        <w:ind w:left="993" w:hanging="284"/>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pravo na naknadu propisanu članom 25. stav 5. ovog zakona,</w:t>
      </w:r>
    </w:p>
    <w:p w:rsidR="00F6133F" w:rsidRPr="00424CD1" w:rsidRDefault="00F6133F" w:rsidP="00055105">
      <w:pPr>
        <w:numPr>
          <w:ilvl w:val="0"/>
          <w:numId w:val="4"/>
        </w:numPr>
        <w:spacing w:after="0" w:line="240" w:lineRule="auto"/>
        <w:ind w:left="993"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pacing w:val="-4"/>
          <w:sz w:val="24"/>
          <w:szCs w:val="24"/>
          <w:lang w:val="sr-Cyrl-BA"/>
        </w:rPr>
        <w:t xml:space="preserve">sufinansiranje </w:t>
      </w:r>
      <w:r w:rsidRPr="00424CD1">
        <w:rPr>
          <w:rFonts w:ascii="Times New Roman" w:eastAsia="Times New Roman" w:hAnsi="Times New Roman" w:cs="Times New Roman"/>
          <w:sz w:val="24"/>
          <w:szCs w:val="24"/>
          <w:lang w:val="sr-Cyrl-BA"/>
        </w:rPr>
        <w:t>oblika podrške u skladu sa članom 48. ovog zakona.</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Iznos sredstava iz stava 2. t. 1) i 3) ovog člana utvrđuje se na osnovu usvojenog budžeta Ministarstva za tekuću godinu.</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 Godišnji program rada ustanova mora da definiše i prati planirane aktivnosti, projekte, programe i ciljeve ustanove za tekuću godinu, sa ciljem da obuhvati kulturne, umjetničke, edukativne i druge aktivnosti u skladu sa misijom i vizijom ustanove, dok finansijski plan mora da predviđa prihode i rashode ustanove i da prati usvojeni godišnji program rada.</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Način raspodjele sredstava iz stava 2. t. 1) i 3) ovog člana propisuje se pravilnikom, kojim se razrađuju uslovi iz stava 4. ovog člana.</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Ministar donosi Pravilnik o postupku utvrđivanja ispunjenosti uslova  i načinu raspodjele sredstava ustanovama kulture čiji je osnivač Republika.</w:t>
      </w:r>
    </w:p>
    <w:p w:rsidR="00F6133F" w:rsidRPr="00424CD1" w:rsidRDefault="00F6133F" w:rsidP="00055105">
      <w:pPr>
        <w:spacing w:after="0" w:line="240" w:lineRule="auto"/>
        <w:ind w:firstLine="567"/>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(7) Dodjela sredstava subjektima u kulturi vrši se u skladu sa pravilima državne pomoći u Republici.”</w:t>
      </w:r>
    </w:p>
    <w:p w:rsidR="00F6133F" w:rsidRPr="00424CD1" w:rsidRDefault="00F6133F" w:rsidP="00055105">
      <w:pPr>
        <w:tabs>
          <w:tab w:val="left" w:pos="1080"/>
        </w:tabs>
        <w:autoSpaceDE w:val="0"/>
        <w:autoSpaceDN w:val="0"/>
        <w:adjustRightInd w:val="0"/>
        <w:spacing w:after="0" w:line="240" w:lineRule="auto"/>
        <w:rPr>
          <w:rFonts w:ascii="Times New Roman" w:eastAsia="Times New Roman" w:hAnsi="Times New Roman" w:cs="Times New Roman"/>
          <w:bCs/>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17.</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U članu 63. u tački 2) riječ: „otklanjanje“ zamjenjuje se riječju: „usaglašavanje“.</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18.</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Poslije člana 66. dodaje se novi člana 66a. koji glasi: </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„Donošenje podzakonskih akata </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66a.</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567"/>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Ministar će u roku od šest mjeseci od dana stupanja na snagu ovog zakona donijeti Pravilnik o postupku utvrđivanja ispunjenosti uslova i načinu raspodjele sredstava ustanovama kulture čiji osnivač je Republika (član 59. stav 6).“</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Član 19.</w:t>
      </w: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ind w:firstLine="720"/>
        <w:jc w:val="both"/>
        <w:rPr>
          <w:rFonts w:ascii="Times New Roman" w:eastAsia="Calibri" w:hAnsi="Times New Roman" w:cs="Times New Roman"/>
          <w:sz w:val="24"/>
          <w:szCs w:val="24"/>
          <w:lang w:val="sr-Cyrl-BA"/>
        </w:rPr>
      </w:pPr>
      <w:r w:rsidRPr="00424CD1">
        <w:rPr>
          <w:rFonts w:ascii="Times New Roman" w:eastAsia="Calibri" w:hAnsi="Times New Roman" w:cs="Times New Roman"/>
          <w:sz w:val="24"/>
          <w:szCs w:val="24"/>
          <w:lang w:val="sr-Cyrl-BA"/>
        </w:rPr>
        <w:t xml:space="preserve">Ovaj zakon stupa na snagu osmog dana od dana objavljivanja u „Službenom glasniku Republike Srpske”. </w:t>
      </w:r>
    </w:p>
    <w:p w:rsidR="00F6133F" w:rsidRPr="00424CD1" w:rsidRDefault="00F6133F" w:rsidP="00055105">
      <w:pPr>
        <w:suppressAutoHyphens/>
        <w:spacing w:after="0" w:line="240" w:lineRule="auto"/>
        <w:rPr>
          <w:rFonts w:ascii="Times New Roman" w:eastAsia="Arial Unicode MS" w:hAnsi="Times New Roman" w:cs="Times New Roman"/>
          <w:kern w:val="2"/>
          <w:sz w:val="24"/>
          <w:szCs w:val="24"/>
          <w:lang w:val="sr-Cyrl-BA" w:eastAsia="hi-IN" w:bidi="hi-IN"/>
        </w:rPr>
      </w:pP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eastAsia="sr-Cyrl-CS"/>
        </w:rPr>
      </w:pP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eastAsia="sr-Cyrl-CS"/>
        </w:rPr>
      </w:pPr>
    </w:p>
    <w:p w:rsidR="00F6133F" w:rsidRPr="00424CD1" w:rsidRDefault="00F6133F" w:rsidP="00055105">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Broj: </w:t>
      </w:r>
      <w:r w:rsidRPr="00424CD1">
        <w:rPr>
          <w:rFonts w:ascii="Times New Roman" w:eastAsia="Times New Roman" w:hAnsi="Times New Roman" w:cs="Times New Roman"/>
          <w:sz w:val="24"/>
          <w:szCs w:val="24"/>
          <w:lang w:val="sr-Cyrl-BA" w:eastAsia="sr-Cyrl-CS"/>
        </w:rPr>
        <w:tab/>
        <w:t>PREDSJEDNIK</w:t>
      </w:r>
    </w:p>
    <w:p w:rsidR="00F6133F" w:rsidRPr="00424CD1" w:rsidRDefault="00F6133F" w:rsidP="00055105">
      <w:pPr>
        <w:tabs>
          <w:tab w:val="center" w:pos="7560"/>
        </w:tabs>
        <w:spacing w:after="0" w:line="240" w:lineRule="auto"/>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Datum: </w:t>
      </w:r>
      <w:r w:rsidRPr="00424CD1">
        <w:rPr>
          <w:rFonts w:ascii="Times New Roman" w:eastAsia="Times New Roman" w:hAnsi="Times New Roman" w:cs="Times New Roman"/>
          <w:sz w:val="24"/>
          <w:szCs w:val="24"/>
          <w:lang w:val="sr-Cyrl-BA" w:eastAsia="sr-Cyrl-CS"/>
        </w:rPr>
        <w:tab/>
        <w:t>NARODNE SKUPŠTINE</w:t>
      </w:r>
    </w:p>
    <w:p w:rsidR="00F6133F" w:rsidRPr="00424CD1" w:rsidRDefault="00F6133F" w:rsidP="00055105">
      <w:pPr>
        <w:tabs>
          <w:tab w:val="center" w:pos="7560"/>
        </w:tabs>
        <w:spacing w:after="0" w:line="240" w:lineRule="auto"/>
        <w:jc w:val="both"/>
        <w:rPr>
          <w:rFonts w:ascii="Times New Roman" w:eastAsia="Times New Roman" w:hAnsi="Times New Roman" w:cs="Times New Roman"/>
          <w:sz w:val="24"/>
          <w:szCs w:val="24"/>
          <w:lang w:val="sr-Cyrl-BA" w:eastAsia="sr-Cyrl-CS"/>
        </w:rPr>
      </w:pPr>
    </w:p>
    <w:p w:rsidR="00F6133F" w:rsidRPr="00424CD1" w:rsidRDefault="00F6133F" w:rsidP="00055105">
      <w:pPr>
        <w:tabs>
          <w:tab w:val="center" w:pos="7560"/>
        </w:tabs>
        <w:spacing w:after="0" w:line="240" w:lineRule="auto"/>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ab/>
        <w:t>Nenad Stevandić</w:t>
      </w:r>
    </w:p>
    <w:p w:rsidR="00F6133F" w:rsidRPr="00424CD1" w:rsidRDefault="00F6133F" w:rsidP="00055105">
      <w:pPr>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br w:type="page"/>
      </w:r>
    </w:p>
    <w:p w:rsidR="00F6133F" w:rsidRPr="002F5935" w:rsidRDefault="00F6133F" w:rsidP="002F5935">
      <w:pPr>
        <w:spacing w:after="0" w:line="240" w:lineRule="auto"/>
        <w:jc w:val="center"/>
        <w:rPr>
          <w:rFonts w:ascii="Times New Roman" w:eastAsia="Calibri" w:hAnsi="Times New Roman" w:cs="Times New Roman"/>
          <w:b/>
          <w:sz w:val="24"/>
          <w:szCs w:val="24"/>
          <w:lang w:val="sr-Cyrl-BA"/>
        </w:rPr>
      </w:pPr>
      <w:r w:rsidRPr="002F5935">
        <w:rPr>
          <w:rFonts w:ascii="Times New Roman" w:eastAsia="Calibri" w:hAnsi="Times New Roman" w:cs="Times New Roman"/>
          <w:b/>
          <w:sz w:val="24"/>
          <w:szCs w:val="24"/>
          <w:lang w:val="sr-Cyrl-BA"/>
        </w:rPr>
        <w:lastRenderedPageBreak/>
        <w:t>OBRAZLOŽENJE</w:t>
      </w:r>
    </w:p>
    <w:p w:rsidR="00F6133F" w:rsidRPr="002F5935" w:rsidRDefault="00F6133F" w:rsidP="002F5935">
      <w:pPr>
        <w:spacing w:after="0" w:line="240" w:lineRule="auto"/>
        <w:jc w:val="center"/>
        <w:rPr>
          <w:rFonts w:ascii="Times New Roman" w:eastAsia="Calibri" w:hAnsi="Times New Roman" w:cs="Times New Roman"/>
          <w:b/>
          <w:sz w:val="24"/>
          <w:szCs w:val="24"/>
          <w:lang w:val="sr-Cyrl-BA"/>
        </w:rPr>
      </w:pPr>
      <w:r w:rsidRPr="002F5935">
        <w:rPr>
          <w:rFonts w:ascii="Times New Roman" w:eastAsia="Calibri" w:hAnsi="Times New Roman" w:cs="Times New Roman"/>
          <w:b/>
          <w:sz w:val="24"/>
          <w:szCs w:val="24"/>
          <w:lang w:val="sr-Cyrl-BA"/>
        </w:rPr>
        <w:t>PRIJEDLOGA ZAKONA O IZMJENAMA I DOPUNI ZAKONA O KULTURI</w:t>
      </w:r>
    </w:p>
    <w:p w:rsidR="00F6133F" w:rsidRPr="00424CD1" w:rsidRDefault="00F6133F" w:rsidP="00055105">
      <w:pPr>
        <w:suppressAutoHyphens/>
        <w:spacing w:after="0" w:line="240" w:lineRule="auto"/>
        <w:rPr>
          <w:rFonts w:ascii="Times New Roman" w:eastAsia="Arial Unicode MS" w:hAnsi="Times New Roman" w:cs="Times New Roman"/>
          <w:b/>
          <w:kern w:val="2"/>
          <w:sz w:val="24"/>
          <w:szCs w:val="24"/>
          <w:lang w:val="sr-Cyrl-BA" w:eastAsia="hi-IN" w:bidi="hi-IN"/>
        </w:rPr>
      </w:pPr>
    </w:p>
    <w:p w:rsidR="00F6133F" w:rsidRPr="00424CD1" w:rsidRDefault="00F6133F" w:rsidP="00055105">
      <w:pPr>
        <w:suppressAutoHyphens/>
        <w:spacing w:after="0" w:line="240" w:lineRule="auto"/>
        <w:rPr>
          <w:rFonts w:ascii="Times New Roman" w:eastAsia="Arial Unicode MS" w:hAnsi="Times New Roman" w:cs="Times New Roman"/>
          <w:b/>
          <w:kern w:val="2"/>
          <w:sz w:val="24"/>
          <w:szCs w:val="24"/>
          <w:lang w:val="sr-Cyrl-BA" w:eastAsia="hi-IN" w:bidi="hi-IN"/>
        </w:rPr>
      </w:pPr>
    </w:p>
    <w:p w:rsidR="00F6133F" w:rsidRPr="00424CD1" w:rsidRDefault="00F6133F" w:rsidP="00055105">
      <w:pPr>
        <w:suppressAutoHyphens/>
        <w:spacing w:after="0" w:line="240" w:lineRule="auto"/>
        <w:rPr>
          <w:rFonts w:ascii="Times New Roman" w:eastAsia="Arial Unicode MS" w:hAnsi="Times New Roman" w:cs="Times New Roman"/>
          <w:b/>
          <w:kern w:val="2"/>
          <w:sz w:val="24"/>
          <w:szCs w:val="24"/>
          <w:lang w:val="sr-Cyrl-BA" w:eastAsia="hi-IN" w:bidi="hi-IN"/>
        </w:rPr>
      </w:pPr>
    </w:p>
    <w:p w:rsidR="00F6133F" w:rsidRPr="00424CD1" w:rsidRDefault="00F6133F" w:rsidP="00055105">
      <w:pPr>
        <w:tabs>
          <w:tab w:val="left" w:pos="426"/>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 </w:t>
      </w:r>
      <w:r w:rsidRPr="00424CD1">
        <w:rPr>
          <w:rFonts w:ascii="Times New Roman" w:eastAsia="Arial Unicode MS" w:hAnsi="Times New Roman" w:cs="Times New Roman"/>
          <w:b/>
          <w:kern w:val="2"/>
          <w:sz w:val="24"/>
          <w:szCs w:val="24"/>
          <w:lang w:val="sr-Cyrl-BA" w:eastAsia="hi-IN" w:bidi="hi-IN"/>
        </w:rPr>
        <w:tab/>
        <w:t>USTAVNI OSNOV ZA DONOŠENJE ZAKONA</w:t>
      </w:r>
    </w:p>
    <w:p w:rsidR="00F6133F" w:rsidRPr="00424CD1" w:rsidRDefault="00F6133F" w:rsidP="00055105">
      <w:pPr>
        <w:suppressAutoHyphens/>
        <w:spacing w:after="0" w:line="240" w:lineRule="auto"/>
        <w:jc w:val="both"/>
        <w:rPr>
          <w:rFonts w:ascii="Times New Roman" w:eastAsia="Arial Unicode MS" w:hAnsi="Times New Roman" w:cs="Times New Roman"/>
          <w:kern w:val="2"/>
          <w:sz w:val="24"/>
          <w:szCs w:val="24"/>
          <w:lang w:val="sr-Cyrl-BA" w:eastAsia="hi-IN" w:bidi="hi-IN"/>
        </w:rPr>
      </w:pPr>
    </w:p>
    <w:p w:rsidR="00F6133F" w:rsidRPr="00424CD1" w:rsidRDefault="00F6133F" w:rsidP="00055105">
      <w:pPr>
        <w:suppressAutoHyphens/>
        <w:spacing w:after="0" w:line="240" w:lineRule="auto"/>
        <w:ind w:firstLine="709"/>
        <w:jc w:val="both"/>
        <w:rPr>
          <w:rFonts w:ascii="Times New Roman" w:eastAsia="Arial Unicode MS" w:hAnsi="Times New Roman" w:cs="Times New Roman"/>
          <w:kern w:val="2"/>
          <w:sz w:val="24"/>
          <w:szCs w:val="24"/>
          <w:lang w:val="sr-Cyrl-BA" w:eastAsia="hi-IN" w:bidi="hi-IN"/>
        </w:rPr>
      </w:pPr>
      <w:r w:rsidRPr="00424CD1">
        <w:rPr>
          <w:rFonts w:ascii="Times New Roman" w:eastAsia="Arial Unicode MS" w:hAnsi="Times New Roman" w:cs="Times New Roman"/>
          <w:kern w:val="2"/>
          <w:sz w:val="24"/>
          <w:szCs w:val="24"/>
          <w:lang w:val="sr-Cyrl-BA" w:eastAsia="hi-IN" w:bidi="hi-IN"/>
        </w:rPr>
        <w:t>Ustavni osnov za donošenje Prijedloga zakona o izmjenama i dopuni Zakona o kulturi sadržan je u Amandmanu XXXII tačka 12. na član 68. Ustava Republike Srpske, prema kome Republika Srpska uređuje i obezbjeđuje brigu o djeci i omladini, obrazovanju, kulturi i zaštiti kulturnih dobara, fizičkoj kulturi. Takođe, ustavni osnov sadržan je i u članu 70. tačka 2. Ustava Republike Srpske, kojim je utvrđeno da Narodna skupština Republike Srpske donosi zakone.</w:t>
      </w:r>
    </w:p>
    <w:p w:rsidR="00F6133F" w:rsidRPr="00424CD1" w:rsidRDefault="00F6133F" w:rsidP="00055105">
      <w:pPr>
        <w:autoSpaceDE w:val="0"/>
        <w:autoSpaceDN w:val="0"/>
        <w:adjustRightInd w:val="0"/>
        <w:spacing w:after="0" w:line="240" w:lineRule="auto"/>
        <w:jc w:val="both"/>
        <w:rPr>
          <w:rFonts w:ascii="Times New Roman" w:eastAsia="Times New Roman" w:hAnsi="Times New Roman" w:cs="Times New Roman"/>
          <w:bCs/>
          <w:noProof/>
          <w:sz w:val="24"/>
          <w:szCs w:val="24"/>
          <w:lang w:val="sr-Cyrl-BA"/>
        </w:rPr>
      </w:pPr>
    </w:p>
    <w:p w:rsidR="00F6133F" w:rsidRPr="00424CD1" w:rsidRDefault="00F6133F" w:rsidP="00055105">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II</w:t>
      </w:r>
      <w:r w:rsidRPr="00424CD1">
        <w:rPr>
          <w:rFonts w:ascii="Times New Roman" w:eastAsia="Times New Roman" w:hAnsi="Times New Roman" w:cs="Times New Roman"/>
          <w:b/>
          <w:sz w:val="24"/>
          <w:szCs w:val="24"/>
          <w:lang w:val="sr-Cyrl-BA"/>
        </w:rPr>
        <w:tab/>
        <w:t xml:space="preserve">USKLAĐENOST SA USTAVOM, PRAVNIM SISTEMOM I PRAVILIMA </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ZA IZRADU ZAKONA I DRUGIH PROPISA</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b/>
          <w:sz w:val="24"/>
          <w:szCs w:val="24"/>
          <w:lang w:val="sr-Cyrl-BA"/>
        </w:rPr>
        <w:t>REPUBLIKE SRPSKE</w:t>
      </w:r>
    </w:p>
    <w:p w:rsidR="00F6133F" w:rsidRPr="00424CD1" w:rsidRDefault="00F6133F" w:rsidP="00055105">
      <w:pPr>
        <w:autoSpaceDE w:val="0"/>
        <w:autoSpaceDN w:val="0"/>
        <w:adjustRightInd w:val="0"/>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ind w:firstLine="709"/>
        <w:jc w:val="both"/>
        <w:rPr>
          <w:rFonts w:ascii="Times New Roman" w:hAnsi="Times New Roman" w:cs="Times New Roman"/>
          <w:sz w:val="24"/>
          <w:szCs w:val="24"/>
          <w:lang w:val="sr-Cyrl-BA"/>
        </w:rPr>
      </w:pPr>
      <w:r w:rsidRPr="00424CD1">
        <w:rPr>
          <w:rFonts w:ascii="Times New Roman" w:eastAsia="Calibri" w:hAnsi="Times New Roman" w:cs="Times New Roman"/>
          <w:sz w:val="24"/>
          <w:szCs w:val="24"/>
          <w:lang w:val="sr-Cyrl-BA"/>
        </w:rPr>
        <w:t xml:space="preserve">Prema Mišljenju Republičkog sekretarijata za zakonodavstvo </w:t>
      </w:r>
      <w:r w:rsidRPr="00424CD1">
        <w:rPr>
          <w:rFonts w:ascii="Times New Roman" w:hAnsi="Times New Roman" w:cs="Times New Roman"/>
          <w:sz w:val="24"/>
          <w:szCs w:val="24"/>
          <w:lang w:val="sr-Cyrl-BA"/>
        </w:rPr>
        <w:t>broj: 22.04-020-2610/25 od 15. oktobra 2025. godine, ustavni osnov za donošenje ovog zakona sadržan je u Amandmanu XXXII tačka 12. na član 68. Ustava Republike Srpske, prema kojem Republika, između ostalog, uređuje i obezbjeđuje kulturu i zaštitu kulturnih dobara. Takođe, ustavni osnov za donošenje ovog zakona sadržan je i u članu 64. Ustava Republike Srpske, kojim je utvrđeno da Republika, između ostalog, štiti i podstiče očuvanje i obogaćivanje istorijskog, kulturnog i umjetničkog blaga, kao i u članu 70. tačka 2. Ustava Republike Srpske, kojim je utvrđeno da Narodna skupština Republike Srpske donosi zakone.</w:t>
      </w:r>
    </w:p>
    <w:p w:rsidR="00F6133F" w:rsidRPr="00424CD1" w:rsidRDefault="00F6133F" w:rsidP="00055105">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Obrađivač Zakona je, u skladu sa članom 41. stav 1. tačka 5. Pravila za izradu zakona i drugih propisa Republike Srpske („Službeni glasnik Republike Srpske“, broj 24/14), u Obrazloženju Zakona naveo razloge za donošenje izmjena Zakona o kulturi („Službeni glasnik Republike Srpske“, broj: 66/18). U vezi s tim, istaknuto je da su razlozi za donošenje ovog zakona sadržani u potrebi usklađivanja važećeg Zakona o kulturi sa pravnim sistemom, a odnose se na donošenje strateških dokumenata u skladu sa Zakonom o strateškom planiranju i upravljanju razvojem u Republici Srpskoj („Službeni glasnik Republike Srpske“, broj 63/21). Pored toga, navedeno je da postoji potreba da se otklone poteškoće koje su uočene tokom primjene važećeg Zakona, a otežavaju primjenu Zakona, predloženo je i donošenje novih zakonskih rješenja, kao što je, između ostalog, pravo na naknadu članovima komisije  i savjetodavnog tijela.</w:t>
      </w:r>
    </w:p>
    <w:p w:rsidR="00F6133F" w:rsidRPr="00424CD1" w:rsidRDefault="00F6133F" w:rsidP="00055105">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Obrađivač Zakona navodi da je razlog za donošenje ovog zakona sadržan i u potrebi da se pojedine odredbe, koje se suštinski ne mijenjaju, potpunije i preciznije definišu jer su se u primjeni pokazale kao nedorečene ili nedovoljno precizne.</w:t>
      </w:r>
    </w:p>
    <w:p w:rsidR="00F6133F" w:rsidRPr="00424CD1" w:rsidRDefault="00F6133F" w:rsidP="00055105">
      <w:pPr>
        <w:spacing w:after="0" w:line="240" w:lineRule="auto"/>
        <w:ind w:firstLine="720"/>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 xml:space="preserve">Obrađivač Zakona je, u skladu sa članom 41. stav 2.  Pravila za izradu zakona i drugih propisa Republike Srpske u Obrazloženju Zakona naveo razlike u tekstu Prijedloga u odnosu na Nacrt zakona i obrazložio razloge zbog kojih određeni prijedlozi i sugestije nisu usvojeni i ugrađeni u tekst Prijedloga zakona.  Razlika u tekstu Prijedloga zakona u odnosu na Nacrt zakona je izmjena kojom je predviđeno da će Ministarstvo prosvjete i kulture službenim putem pribavljati dokaze o ispunjenosti zakonskih uslova koji se odnose na registraciju kulturne djelatnosti na teritoriji Republike Srpske za fizička i pravna lica sa prebivalištem, odnosno sjedištem u Republici Srpskoj, koja su prijavila program i projekt na javni konkurs. Navedena razlika u tekstu Prijedloga u odnosu na Nacrt zakona rezultat je prihvaćene sugestije Ministarstva privrede i preduzetništva. </w:t>
      </w:r>
    </w:p>
    <w:p w:rsidR="00F6133F" w:rsidRPr="00424CD1" w:rsidRDefault="00F6133F" w:rsidP="00055105">
      <w:pPr>
        <w:spacing w:after="0" w:line="240" w:lineRule="auto"/>
        <w:ind w:firstLine="720"/>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lastRenderedPageBreak/>
        <w:t xml:space="preserve">Republički sekretarijat za zakonodavstvo konstatuje da je obrađivač u Obrazloženju Zakona naveo da je postupio u skladu sa </w:t>
      </w:r>
      <w:r w:rsidRPr="00424CD1">
        <w:rPr>
          <w:rFonts w:ascii="Times New Roman" w:hAnsi="Times New Roman" w:cs="Times New Roman"/>
          <w:sz w:val="24"/>
          <w:szCs w:val="24"/>
          <w:lang w:val="sr-Cyrl-BA" w:eastAsia="sr-Cyrl-CS"/>
        </w:rPr>
        <w:t xml:space="preserve">Smjernicama za konsultacije u izradi propisa i drugih opštih akata („Službeni glasnik Republike Srpske“, broj 86/22) </w:t>
      </w:r>
      <w:r w:rsidRPr="00424CD1">
        <w:rPr>
          <w:rFonts w:ascii="Times New Roman" w:hAnsi="Times New Roman" w:cs="Times New Roman"/>
          <w:sz w:val="24"/>
          <w:szCs w:val="24"/>
          <w:lang w:val="sr-Cyrl-BA"/>
        </w:rPr>
        <w:t xml:space="preserve">i prilikom izrade Zakona pribavio prijedloge i sugestije zainteresovanih lica i ugradio usvojene prijedloge u tekst Nacrta zakona.  </w:t>
      </w:r>
    </w:p>
    <w:p w:rsidR="00F6133F" w:rsidRPr="00424CD1" w:rsidRDefault="00F6133F" w:rsidP="00055105">
      <w:pPr>
        <w:spacing w:after="0" w:line="240" w:lineRule="auto"/>
        <w:ind w:firstLine="709"/>
        <w:jc w:val="both"/>
        <w:rPr>
          <w:rFonts w:ascii="Times New Roman" w:hAnsi="Times New Roman" w:cs="Times New Roman"/>
          <w:sz w:val="24"/>
          <w:szCs w:val="24"/>
          <w:lang w:val="sr-Cyrl-BA"/>
        </w:rPr>
      </w:pPr>
      <w:r w:rsidRPr="00424CD1">
        <w:rPr>
          <w:rFonts w:ascii="Times New Roman" w:hAnsi="Times New Roman" w:cs="Times New Roman"/>
          <w:sz w:val="24"/>
          <w:szCs w:val="24"/>
          <w:lang w:val="sr-Cyrl-BA"/>
        </w:rPr>
        <w:t xml:space="preserve">Budući da postoji ustavni osnov za donošenje predmetnog zakona, da je Zakon usaglašen sa pravnim sistemom Republike Srpske i Pravilima za izradu zakona i drugih propisa Republike Srpske, mišljenje Republičkog sekretarijata za zakonodavstvo je da se Prijedlog zakona o izmjenama i dopuni Zakona o kulturi može uputiti dalje na razmatranje. </w:t>
      </w:r>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III </w:t>
      </w:r>
      <w:r w:rsidRPr="00424CD1">
        <w:rPr>
          <w:rFonts w:ascii="Times New Roman" w:eastAsia="Arial Unicode MS" w:hAnsi="Times New Roman" w:cs="Times New Roman"/>
          <w:b/>
          <w:kern w:val="2"/>
          <w:sz w:val="24"/>
          <w:szCs w:val="24"/>
          <w:lang w:val="sr-Cyrl-BA" w:eastAsia="hi-IN" w:bidi="hi-IN"/>
        </w:rPr>
        <w:tab/>
        <w:t>USKLAĐENOST SA PRAVNIM PORETKOM EVROPSKE UNIJE</w:t>
      </w:r>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          </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Cs/>
          <w:sz w:val="24"/>
          <w:szCs w:val="24"/>
          <w:lang w:val="sr-Cyrl-BA" w:eastAsia="sr-Cyrl-CS"/>
        </w:rPr>
        <w:t>Prema Mišljenju Ministarstva za evropske integracije i međunarodnu saradnju, broj:</w:t>
      </w:r>
      <w:r w:rsidRPr="00424CD1">
        <w:rPr>
          <w:rFonts w:ascii="Times New Roman" w:eastAsia="Times New Roman" w:hAnsi="Times New Roman" w:cs="Times New Roman"/>
          <w:sz w:val="24"/>
          <w:szCs w:val="24"/>
          <w:lang w:val="sr-Cyrl-BA" w:eastAsia="sr-Cyrl-CS"/>
        </w:rPr>
        <w:t xml:space="preserve"> 17.03-020-2808/25 od 2. oktobra 2025. godine, a </w:t>
      </w:r>
      <w:r w:rsidRPr="00424CD1">
        <w:rPr>
          <w:rFonts w:ascii="Times New Roman" w:eastAsia="Times New Roman" w:hAnsi="Times New Roman" w:cs="Times New Roman"/>
          <w:sz w:val="24"/>
          <w:szCs w:val="24"/>
          <w:lang w:val="sr-Cyrl-BA"/>
        </w:rPr>
        <w:t>nakon uvida u propise Evropske unije i analize Prijedloga zakona o izmjenama i dopuni Zakona o kulturi (u daljem tekstu: Prijedlog), nije ustanovljeno da postoji obavezujući sekundarni izvori prava  Evropske unije koji uređuju materiju dostavljenog prijedloga. Zbog toga u Izjavi o usklađenosti stoji ocjena „neprimjenjivo“.</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Predmetnim izmjenama i dopunom Zakona o kulturi propisuje se da Strategiju razvoja kulture Republike Srpske, umjesto Narodne skupštine Republike Srpske, donosi Vlada Republike Srpske na prijedlog Ministarstva prosvjete i kulture, a sa ciljem usaglašavanja sa Zakonom o strateškom planiranju i upravljanjem razvojem u Republici Srpskoj.</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Takođe, Prijedlogom se propisuje potrebna dokumentacija za prijavljivanje programa i projekata na javni konkurs, a i detaljnije se razrađuje odredba koja se odnosi na raspodjelu sredstava iz budžeta Republike Srpske.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Sugerišemo obrađivaču da pri daljem regulisanjem predmetne materije konsultuje Zajedničku komunikaciju Evropskom parlamentu i Savjetu- U susret Strategiji EU za međunarodne kulturne odnose.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Istom se predlaže strategija EU za međunarodne kulturne odnose koja je usmjerena na njegovanje kulturne saradnje sa partnerskim zemljama u tri glavna pravca: </w:t>
      </w:r>
    </w:p>
    <w:p w:rsidR="00F6133F" w:rsidRPr="00424CD1" w:rsidRDefault="00F6133F" w:rsidP="0005510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podržavanje kulture kao pokretača održivog društvenog i ekonomskog razvoja;</w:t>
      </w:r>
    </w:p>
    <w:p w:rsidR="00F6133F" w:rsidRPr="00424CD1" w:rsidRDefault="00F6133F" w:rsidP="0005510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promocija kulture i </w:t>
      </w:r>
      <w:proofErr w:type="spellStart"/>
      <w:r w:rsidRPr="00424CD1">
        <w:rPr>
          <w:rFonts w:ascii="Times New Roman" w:eastAsia="Times New Roman" w:hAnsi="Times New Roman" w:cs="Times New Roman"/>
          <w:sz w:val="24"/>
          <w:szCs w:val="24"/>
          <w:lang w:val="sr-Cyrl-BA"/>
        </w:rPr>
        <w:t>međukulturalnog</w:t>
      </w:r>
      <w:proofErr w:type="spellEnd"/>
      <w:r w:rsidRPr="00424CD1">
        <w:rPr>
          <w:rFonts w:ascii="Times New Roman" w:eastAsia="Times New Roman" w:hAnsi="Times New Roman" w:cs="Times New Roman"/>
          <w:sz w:val="24"/>
          <w:szCs w:val="24"/>
          <w:lang w:val="sr-Cyrl-BA"/>
        </w:rPr>
        <w:t xml:space="preserve"> dijaloga radi izgradnje mirnih odnosa između zajednica;</w:t>
      </w:r>
    </w:p>
    <w:p w:rsidR="00F6133F" w:rsidRPr="00424CD1" w:rsidRDefault="00F6133F" w:rsidP="00055105">
      <w:pPr>
        <w:pStyle w:val="ListParagraph"/>
        <w:numPr>
          <w:ilvl w:val="0"/>
          <w:numId w:val="16"/>
        </w:numPr>
        <w:spacing w:after="0" w:line="240" w:lineRule="auto"/>
        <w:ind w:left="851"/>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jačanje saradnje u oblasti nasljeđa.</w:t>
      </w: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IV </w:t>
      </w:r>
      <w:r w:rsidRPr="00424CD1">
        <w:rPr>
          <w:rFonts w:ascii="Times New Roman" w:eastAsia="Arial Unicode MS" w:hAnsi="Times New Roman" w:cs="Times New Roman"/>
          <w:b/>
          <w:kern w:val="2"/>
          <w:sz w:val="24"/>
          <w:szCs w:val="24"/>
          <w:lang w:val="sr-Cyrl-BA" w:eastAsia="hi-IN" w:bidi="hi-IN"/>
        </w:rPr>
        <w:tab/>
        <w:t xml:space="preserve">RAZLOZI ZA DONOŠENJE ZAKONA </w:t>
      </w:r>
    </w:p>
    <w:p w:rsidR="00F6133F" w:rsidRPr="00424CD1" w:rsidRDefault="00F6133F" w:rsidP="00055105">
      <w:pPr>
        <w:spacing w:after="0" w:line="240" w:lineRule="auto"/>
        <w:rPr>
          <w:rFonts w:ascii="Times New Roman" w:eastAsia="Times New Roman" w:hAnsi="Times New Roman" w:cs="Times New Roman"/>
          <w:sz w:val="24"/>
          <w:szCs w:val="24"/>
          <w:lang w:val="sr-Cyrl-BA" w:eastAsia="sr-Cyrl-CS"/>
        </w:rPr>
      </w:pP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Arial Unicode MS" w:hAnsi="Times New Roman" w:cs="Times New Roman"/>
          <w:sz w:val="24"/>
          <w:szCs w:val="24"/>
          <w:lang w:val="sr-Cyrl-BA"/>
        </w:rPr>
        <w:t xml:space="preserve">Razlozi za donošenje </w:t>
      </w:r>
      <w:r w:rsidRPr="00424CD1">
        <w:rPr>
          <w:rFonts w:ascii="Times New Roman" w:eastAsia="Times New Roman" w:hAnsi="Times New Roman" w:cs="Times New Roman"/>
          <w:sz w:val="24"/>
          <w:szCs w:val="24"/>
          <w:lang w:val="sr-Cyrl-BA" w:eastAsia="sr-Cyrl-CS"/>
        </w:rPr>
        <w:t>Zakona o izmjenama i dopuni Zakona o kulturi proizlaze iz potrebe da Strategiju razvoja kulture Republike Srpske, umjesto Narodne skupštine Republike Srpske u čijoj nadležnosti je to bilo po važećem Zakonu o kulturi, sada, na prijedlog Ministarstva prosvjete i kulture, donosi Vlada Republike Srpske, s ciljem usaglašavanja sa Zakonom o strateškom planiranju i upravljanju razvojem u Republici Srpskoj</w:t>
      </w:r>
      <w:r w:rsidRPr="00424CD1">
        <w:rPr>
          <w:rFonts w:ascii="Times New Roman" w:eastAsia="Times New Roman" w:hAnsi="Times New Roman" w:cs="Times New Roman"/>
          <w:sz w:val="24"/>
          <w:szCs w:val="24"/>
          <w:shd w:val="clear" w:color="auto" w:fill="FFFFFF"/>
          <w:lang w:val="sr-Cyrl-BA"/>
        </w:rPr>
        <w:t xml:space="preserve"> („Službeni glasnik Republike Srpske”, broj 63/21)</w:t>
      </w:r>
      <w:r w:rsidRPr="00424CD1">
        <w:rPr>
          <w:rFonts w:ascii="Times New Roman" w:eastAsia="Times New Roman" w:hAnsi="Times New Roman" w:cs="Times New Roman"/>
          <w:sz w:val="24"/>
          <w:szCs w:val="24"/>
          <w:lang w:val="sr-Cyrl-BA" w:eastAsia="sr-Cyrl-CS"/>
        </w:rPr>
        <w:t>, a samim tim i ostvarivanju opšteg interesa u kulturi.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Budući da je Strategija razvoja kulture planski dokument kojim se utvrđuje analiza stanja u kulturi, odnosno izrađuje strateška platforma, uređuju dugoročni ciljevi, prioriteti i mjere razvoja kulture, identifikuju ključni strateški projekti, utvrđuje unutrašnja i međusobna usklađenost, izrađuje okvirni finansijski plan sprovođenje i okvir za sprovođenje, praćenje, izvještavanje i vrednovanje, bilo je neophodno propisati da, pored toga što se donosi za određeni period, Vlada </w:t>
      </w:r>
      <w:r w:rsidRPr="00424CD1">
        <w:rPr>
          <w:rFonts w:ascii="Times New Roman" w:eastAsia="Times New Roman" w:hAnsi="Times New Roman" w:cs="Times New Roman"/>
          <w:sz w:val="24"/>
          <w:szCs w:val="24"/>
          <w:lang w:val="sr-Cyrl-BA" w:eastAsia="sr-Cyrl-CS"/>
        </w:rPr>
        <w:lastRenderedPageBreak/>
        <w:t>na prijedlog Ministarstva donosi i akcioni plan, sa prioritetima, nadležnostima, nosiocima aktivnosti, očekivanim rezultatima, indikatorima uspjeha i rokovima sprovođenja plana.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Imajući u vidu sam cilj donošenja strategije razvoja kulture, bilo je potrebno propisati i da će strateške dokumente razvoja kulture donositi i jedinice lokalne samouprave, koje će donositi strategiju razvoja jedinice lokalne samouprave, a republičke ustanove kulture će donositi strategiju razvoja ustanove.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Budući da je bilo potrebno izmijeniti član 8. važećeg Zakona, te propisati da, ministar, iz reda umjetnika i stručnjaka u kulturi, imenuje stručne komisije za procjenu i vrednovanje strateških programa i projekata u kulturi, kao i to da ministar može, iz reda umjetnika i stručnjaka u kulturi sa dokazanim rezultatima rada u jednoj ili više kulturnih djelatnosti, formirati savjetodavno tijelo radi davanja mišljenja i prijedloga s ciljem praćenja i sprovođenja kulturne politike, bilo je neophodno propisati i da članovi komisije, odnosno članovi savjetodavnog tijela imaju pravo na naknadu za svoj rad, kao i samu visinu naknade, koju će ministar utvrditi rješenjem (izmijenjen članom 4. ovog zakona).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Zakonom o kulturi („Službeni glasnik Republike Srpske“, broj 66/18) u Glavi VI propisano je ostvarivanje kulturne politike, a bili su propisani redovni i posebni oblici podrške subjektima u kulturi, kroz postupke sufinansiranja i samim tim su ti oblici na neki način i razdvojeni. Izmjenama i dopunom Zakona o kulturi nastoji se postići izjednačavanje, u smislu da nema redovnih i posebnih oblika podrške, već su objedinjeni i taksativno navedeni u članu 48.  važećeg Zakona, koji je izmijenjen članom 9. ovog zakona. S tim ciljem je sad propisano da će za sve navedene oblike podrške u članu 48. važećeg Zakona, koji je izmijenjen članom 9. ovog zakona, ministar pojedinačnim rješenjem utvrditi oblik podrške i iznos sredstava za njihovo sufinansiranje iz budžeta Republike, a postupak prijava za oblike podrške će se obavljati putem javnog konkursa. </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Bilo je potrebno propisati koji su to, u zavisnosti od oblika podrške i kategorije konkursa, kriterijumi za vrednovanje programa i projekata, broj bodova koji program ili projekat može ostvariti na osnovu propisanih kriterijuma, kao i to da programi i projekti koji ne budu ostvarili dovoljan broj bodova neće biti sufinansirani.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Takođe, bilo je potrebno propisati i koja je dokumentacija potrebna prilikom prijavljivanja programa i projekata na javni konkurs, kao i to da će se javnim konkursom urediti, pojedinačno za svaku oblast kulture, dodatna dokumentacija.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Ono što je novina, a propisuje se Zakonom o izmjenama i dopuni Zakona o kulturi, jeste i to da pravo učešća na javnom konkursu imaju fizička i pravna lica koja imaju prebivalište u Republici Srpskoj, odnosno lica koja su registrovana na teritoriji Republike za obavljanje kulturne djelatnosti, kao i to da će Ministarstvo, službenim putem, vršiti provjeru ispunjenosti uslova za svakog podnosioca prijave na javni konkurs.</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Takođe, novina jeste i to da se detaljnije razrađuje član 59. važećeg Zakona koji je izmijenjen članom 16. ovog zakona, a odnosi se na raspodjelu sredstava iz budžeta Republike, te da će se raspodjela sredstava republičkim ustanovama kulture vršiti u skladu sa godišnjim programom rada i finansijskim planom, tj. u skladu sa odobrenim sredstvima za kulturu iz budžeta za tekuću godinu, a sam način raspodjele definisaće se Pravilnikom </w:t>
      </w:r>
      <w:r w:rsidR="00604A45" w:rsidRPr="00424CD1">
        <w:rPr>
          <w:rFonts w:ascii="Times New Roman" w:eastAsia="Times New Roman" w:hAnsi="Times New Roman" w:cs="Times New Roman"/>
          <w:sz w:val="24"/>
          <w:szCs w:val="24"/>
          <w:lang w:val="sr-Cyrl-BA"/>
        </w:rPr>
        <w:t>o postupku utvrđivanja ispunjenosti uslova i načinu raspodjele sredstava ustanovama kulture čiji je osnivač Republika</w:t>
      </w:r>
      <w:r w:rsidRPr="00424CD1">
        <w:rPr>
          <w:rFonts w:ascii="Times New Roman" w:eastAsia="Times New Roman" w:hAnsi="Times New Roman" w:cs="Times New Roman"/>
          <w:sz w:val="24"/>
          <w:szCs w:val="24"/>
          <w:lang w:val="sr-Cyrl-BA" w:eastAsia="sr-Cyrl-CS"/>
        </w:rPr>
        <w:t>.</w:t>
      </w: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eastAsia="sr-Cyrl-CS"/>
        </w:rPr>
      </w:pPr>
      <w:bookmarkStart w:id="0" w:name="_GoBack"/>
      <w:bookmarkEnd w:id="0"/>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r w:rsidRPr="00424CD1">
        <w:rPr>
          <w:rFonts w:ascii="Times New Roman" w:eastAsia="Arial Unicode MS" w:hAnsi="Times New Roman" w:cs="Times New Roman"/>
          <w:b/>
          <w:kern w:val="2"/>
          <w:sz w:val="24"/>
          <w:szCs w:val="24"/>
          <w:lang w:val="sr-Cyrl-BA" w:eastAsia="hi-IN" w:bidi="hi-IN"/>
        </w:rPr>
        <w:t xml:space="preserve">V </w:t>
      </w:r>
      <w:r w:rsidRPr="00424CD1">
        <w:rPr>
          <w:rFonts w:ascii="Times New Roman" w:eastAsia="Arial Unicode MS" w:hAnsi="Times New Roman" w:cs="Times New Roman"/>
          <w:b/>
          <w:kern w:val="2"/>
          <w:sz w:val="24"/>
          <w:szCs w:val="24"/>
          <w:lang w:val="sr-Cyrl-BA" w:eastAsia="hi-IN" w:bidi="hi-IN"/>
        </w:rPr>
        <w:tab/>
        <w:t xml:space="preserve">OBRAZLOŽENJE PREDLOŽENIH RJEŠENJA </w:t>
      </w:r>
    </w:p>
    <w:p w:rsidR="00F6133F" w:rsidRPr="00424CD1" w:rsidRDefault="00F6133F" w:rsidP="00055105">
      <w:pPr>
        <w:tabs>
          <w:tab w:val="left" w:pos="450"/>
        </w:tabs>
        <w:spacing w:after="0" w:line="240" w:lineRule="auto"/>
        <w:rPr>
          <w:rFonts w:ascii="Times New Roman" w:eastAsia="Times New Roman" w:hAnsi="Times New Roman" w:cs="Times New Roman"/>
          <w:sz w:val="24"/>
          <w:szCs w:val="24"/>
          <w:lang w:val="sr-Cyrl-BA" w:eastAsia="sr-Cyrl-CS"/>
        </w:rPr>
      </w:pP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w:t>
      </w:r>
      <w:r w:rsidRPr="00424CD1">
        <w:rPr>
          <w:rFonts w:ascii="Times New Roman" w:eastAsia="Times New Roman" w:hAnsi="Times New Roman" w:cs="Times New Roman"/>
          <w:sz w:val="24"/>
          <w:szCs w:val="24"/>
          <w:lang w:val="sr-Cyrl-BA"/>
        </w:rPr>
        <w:t xml:space="preserve"> Prijedloga z</w:t>
      </w:r>
      <w:r w:rsidRPr="00424CD1">
        <w:rPr>
          <w:rFonts w:ascii="Times New Roman" w:eastAsia="Times New Roman" w:hAnsi="Times New Roman" w:cs="Times New Roman"/>
          <w:sz w:val="24"/>
          <w:szCs w:val="24"/>
          <w:lang w:val="sr-Cyrl-BA" w:eastAsia="sr-Cyrl-CS"/>
        </w:rPr>
        <w:t xml:space="preserve">akona o izmjenama i dopuni Zakona o kulturi (u daljem tekstu: Prijedlog zakona) vrši se izmjena člana 5. važećeg Zakona o kulturi (u daljem tekstu: važeći </w:t>
      </w:r>
      <w:r w:rsidRPr="00424CD1">
        <w:rPr>
          <w:rFonts w:ascii="Times New Roman" w:eastAsia="Times New Roman" w:hAnsi="Times New Roman" w:cs="Times New Roman"/>
          <w:sz w:val="24"/>
          <w:szCs w:val="24"/>
          <w:lang w:val="sr-Cyrl-BA" w:eastAsia="sr-Cyrl-CS"/>
        </w:rPr>
        <w:lastRenderedPageBreak/>
        <w:t xml:space="preserve">Zakon) kojim se </w:t>
      </w:r>
      <w:r w:rsidRPr="00424CD1">
        <w:rPr>
          <w:rFonts w:ascii="Times New Roman" w:eastAsia="Times New Roman" w:hAnsi="Times New Roman" w:cs="Times New Roman"/>
          <w:sz w:val="24"/>
          <w:szCs w:val="24"/>
          <w:lang w:val="sr-Cyrl-BA"/>
        </w:rPr>
        <w:t>propisuje da Vlada Republike Srpske s ciljem ostvarivanja opšteg interesa u kulturi donosi Strategiju razvoja kulture Republike Srpske, na prijedlog Ministarstva prosvjete i kulture.</w:t>
      </w:r>
    </w:p>
    <w:p w:rsidR="00F6133F" w:rsidRPr="00424CD1" w:rsidRDefault="00F6133F" w:rsidP="00055105">
      <w:pPr>
        <w:spacing w:after="0" w:line="240" w:lineRule="auto"/>
        <w:ind w:firstLine="709"/>
        <w:jc w:val="both"/>
        <w:rPr>
          <w:rFonts w:ascii="Times New Roman" w:eastAsia="Arial Unicode MS" w:hAnsi="Times New Roman" w:cs="Times New Roman"/>
          <w:sz w:val="24"/>
          <w:szCs w:val="24"/>
          <w:lang w:val="sr-Cyrl-BA"/>
        </w:rPr>
      </w:pPr>
      <w:r w:rsidRPr="00424CD1">
        <w:rPr>
          <w:rFonts w:ascii="Times New Roman" w:eastAsia="Times New Roman" w:hAnsi="Times New Roman" w:cs="Times New Roman"/>
          <w:b/>
          <w:sz w:val="24"/>
          <w:szCs w:val="24"/>
          <w:lang w:val="sr-Cyrl-BA"/>
        </w:rPr>
        <w:t>Članom 2.</w:t>
      </w:r>
      <w:r w:rsidRPr="00424CD1">
        <w:rPr>
          <w:rFonts w:ascii="Times New Roman" w:eastAsia="Times New Roman" w:hAnsi="Times New Roman" w:cs="Times New Roman"/>
          <w:sz w:val="24"/>
          <w:szCs w:val="24"/>
          <w:lang w:val="sr-Cyrl-BA"/>
        </w:rPr>
        <w:t xml:space="preserve"> Prijedloga zakona v</w:t>
      </w:r>
      <w:r w:rsidRPr="00424CD1">
        <w:rPr>
          <w:rFonts w:ascii="Times New Roman" w:eastAsia="Arial Unicode MS" w:hAnsi="Times New Roman" w:cs="Times New Roman"/>
          <w:sz w:val="24"/>
          <w:szCs w:val="24"/>
          <w:lang w:val="sr-Cyrl-BA"/>
        </w:rPr>
        <w:t>rši se izmjena člana 6. važećeg Zakona i mijenja se naziv člana, pa je umjesto naziva „Strategija razvoja kulture jedinica lokalne samouprave“ novi naziv „Sadržina strategije“, a izmjenom je definisano da je to planski dokument kojim se utvrđuju dugoročni ciljevi, prioriteti i mjere razvoja kulture, identifikuju ključni strateški projekti, utvrđuje unutrašnja i međusobna usklađenost, izrađuje okvirni finansijski plan sprovođenja i okvir za sprovođenje, praćenje, izvještavanje i vrednovanje i da se donosi za određeni period.</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Arial Unicode MS" w:hAnsi="Times New Roman" w:cs="Times New Roman"/>
          <w:sz w:val="24"/>
          <w:szCs w:val="24"/>
          <w:lang w:val="sr-Cyrl-BA"/>
        </w:rPr>
        <w:t>Strategija razvoja kulture utvrđuje kulturnu politiku za period na koji je donesena, te će na osnovu nje, Vlada, na prijedlog Ministarstva, donijeti akcioni plan sa prioritetima, nadležnostima, nosiocima aktivnosti, očekivanim rezultatima, indikatorima uspjeha i rokovima sprovođenja plana.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3.</w:t>
      </w:r>
      <w:r w:rsidRPr="00424CD1">
        <w:rPr>
          <w:rFonts w:ascii="Times New Roman" w:eastAsia="Times New Roman" w:hAnsi="Times New Roman" w:cs="Times New Roman"/>
          <w:sz w:val="24"/>
          <w:szCs w:val="24"/>
          <w:lang w:val="sr-Cyrl-BA" w:eastAsia="sr-Cyrl-CS"/>
        </w:rPr>
        <w:t xml:space="preserve"> Prijedloga zakona vrši se izmjena člana 7. važećeg Zakona i mijenja se</w:t>
      </w:r>
      <w:r w:rsidRPr="00424CD1">
        <w:rPr>
          <w:rFonts w:ascii="Times New Roman" w:eastAsia="Times New Roman" w:hAnsi="Times New Roman" w:cs="Times New Roman"/>
          <w:sz w:val="24"/>
          <w:szCs w:val="24"/>
          <w:lang w:val="sr-Cyrl-BA"/>
        </w:rPr>
        <w:t xml:space="preserve"> naziv člana, umjesto naziva „Sadržina strategije“, novi naziv je „Strateški dokumenti jedinica lokalne samouprave i republičkih ustanova kulture“, a izmjenom se propisuje da u skladu sa Strategijom razvoja kulture Republike Srpske, strateške dokumente donose jedinice lokalne samouprave za razvoj jedinica lokalne samouprave, a republičke ustanova kulture strategiju razvoja ustanove.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4.</w:t>
      </w:r>
      <w:r w:rsidRPr="00424CD1">
        <w:rPr>
          <w:rFonts w:ascii="Times New Roman" w:eastAsia="Times New Roman" w:hAnsi="Times New Roman" w:cs="Times New Roman"/>
          <w:sz w:val="24"/>
          <w:szCs w:val="24"/>
          <w:lang w:val="sr-Cyrl-BA" w:eastAsia="sr-Cyrl-CS"/>
        </w:rPr>
        <w:t xml:space="preserve"> Prijedloga zakona mijenja se član 8. važećeg Zakona i mijenja se naziv člana, umjesto naziva „Savjetodavna tijela u kulturi“, novi naziv je „Stručne komisije i savjetodavna tijela u kulturi“, a izmjenom se propisuje da ministar, iz reda umjetnika i stručnjaka u kulturi, imenuje stručne komisije za procjenu i vrednovanje strateških programa i projekata u kulturi, te da može, iz reda umjetnika i stručnjaka u kulturi sa dokazanim rezultatima u jednoj djelatnosti ili više kulturnih djelatnosti,  formirati savjetodavno tijelo radi davanja mišljenja i prijedloga s ciljem praćenja i sprovođenja kulturne politike, da članovi komisija imaju pravo na naknadu za svoj rad koju će utvrditi ministar rješenjem, a visina naknade ne može biti manja od 50% prosječne plate, niti veća od jedne prosječne plate u Republici isplaćene u prethodnoj godini.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5.</w:t>
      </w:r>
      <w:r w:rsidRPr="00424CD1">
        <w:rPr>
          <w:rFonts w:ascii="Times New Roman" w:eastAsia="Times New Roman" w:hAnsi="Times New Roman" w:cs="Times New Roman"/>
          <w:sz w:val="24"/>
          <w:szCs w:val="24"/>
          <w:lang w:val="sr-Cyrl-BA" w:eastAsia="sr-Cyrl-CS"/>
        </w:rPr>
        <w:t xml:space="preserve"> Prijedloga zakona brišu se u članu 15. u stavu 2. važećeg Zakona riječi „prosvjete i kulture (u daljem tekstu: Ministarstvo) jer je izmjenama ranije skraćeno.</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6.</w:t>
      </w:r>
      <w:r w:rsidRPr="00424CD1">
        <w:rPr>
          <w:rFonts w:ascii="Times New Roman" w:eastAsia="Times New Roman" w:hAnsi="Times New Roman" w:cs="Times New Roman"/>
          <w:sz w:val="24"/>
          <w:szCs w:val="24"/>
          <w:lang w:val="sr-Cyrl-BA" w:eastAsia="sr-Cyrl-CS"/>
        </w:rPr>
        <w:t xml:space="preserve"> Prijedloga zakona brišu se u članu 20. u stavu 7. važećeg Zakona riječi „prosvjete i kulture (u daljem tekstu: ministar)“ jer je izmjenama ranije skraćeno.</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7.</w:t>
      </w:r>
      <w:r w:rsidRPr="00424CD1">
        <w:rPr>
          <w:rFonts w:ascii="Times New Roman" w:eastAsia="Times New Roman" w:hAnsi="Times New Roman" w:cs="Times New Roman"/>
          <w:sz w:val="24"/>
          <w:szCs w:val="24"/>
          <w:lang w:val="sr-Cyrl-BA" w:eastAsia="sr-Cyrl-CS"/>
        </w:rPr>
        <w:t xml:space="preserve"> Prijedloga zakona vrši se izmjena u članu 32. u stavu 8. važećeg Zakona tako što se riječi „tri godine“ zamjenjuje riječima „pet godina“, a odnosi se na izmjenu roka za reviziju rješenja.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8.</w:t>
      </w:r>
      <w:r w:rsidRPr="00424CD1">
        <w:rPr>
          <w:rFonts w:ascii="Times New Roman" w:eastAsia="Times New Roman" w:hAnsi="Times New Roman" w:cs="Times New Roman"/>
          <w:sz w:val="24"/>
          <w:szCs w:val="24"/>
          <w:lang w:val="sr-Cyrl-BA" w:eastAsia="sr-Cyrl-CS"/>
        </w:rPr>
        <w:t xml:space="preserve"> Prijedloga zakona vrši se izmjena u članu 34. u stavu 9. važećeg Zakona tako što se riječi „tri godine“ zamjenjuje riječima „pet godina“, a odnosi se na izmjenu roka za reviziju rješenja.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9.</w:t>
      </w:r>
      <w:r w:rsidRPr="00424CD1">
        <w:rPr>
          <w:rFonts w:ascii="Times New Roman" w:eastAsia="Times New Roman" w:hAnsi="Times New Roman" w:cs="Times New Roman"/>
          <w:sz w:val="24"/>
          <w:szCs w:val="24"/>
          <w:lang w:val="sr-Cyrl-BA" w:eastAsia="sr-Cyrl-CS"/>
        </w:rPr>
        <w:t xml:space="preserve"> Prijedloga zakona mijenja se član 48. važećeg Zakona i mijenja se naziv člana, umjesto naziva „Redovni oblici podrške“, novi naziv je „Oblici podrške“, a izmjenom se propisuje da se kulturna politika ostvaruje kroz oblike podrške subjektima u kulturi, koji su taksativno nabrojani u tom članu, da se to ostvaruje u vidu sufinansiranja iz budžeta Republike, kao i to da se postupak podrške subjektima ostvaruje putem javnog konkursa, a ministar rješenjem utvrđuje oblik podrške i iznos sredstava za realizaciju.</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b/>
          <w:sz w:val="24"/>
          <w:szCs w:val="24"/>
          <w:lang w:val="sr-Cyrl-BA" w:eastAsia="sr-Cyrl-CS"/>
        </w:rPr>
        <w:t>Članom 10.</w:t>
      </w:r>
      <w:r w:rsidRPr="00424CD1">
        <w:rPr>
          <w:rFonts w:ascii="Times New Roman" w:eastAsia="Times New Roman" w:hAnsi="Times New Roman" w:cs="Times New Roman"/>
          <w:sz w:val="24"/>
          <w:szCs w:val="24"/>
          <w:lang w:val="sr-Cyrl-BA" w:eastAsia="sr-Cyrl-CS"/>
        </w:rPr>
        <w:t xml:space="preserve"> Prijedloga zakona briše se člana 49. važećeg Zakona koji se odnosio na posebne oblike podrške jer je suvišan.</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11.</w:t>
      </w:r>
      <w:r w:rsidRPr="00424CD1">
        <w:rPr>
          <w:rFonts w:ascii="Times New Roman" w:eastAsia="Times New Roman" w:hAnsi="Times New Roman" w:cs="Times New Roman"/>
          <w:sz w:val="24"/>
          <w:szCs w:val="24"/>
          <w:lang w:val="sr-Cyrl-BA"/>
        </w:rPr>
        <w:t xml:space="preserve"> Prijedloga zakona mijenja se član 50. važećeg Zakona, koji nosi naziv „Kriterijumi za vrednovanje“ i njime se propisuju kriterijumi na osnovu kojih će se vrednovati </w:t>
      </w:r>
      <w:r w:rsidRPr="00424CD1">
        <w:rPr>
          <w:rFonts w:ascii="Times New Roman" w:eastAsia="Times New Roman" w:hAnsi="Times New Roman" w:cs="Times New Roman"/>
          <w:sz w:val="24"/>
          <w:szCs w:val="24"/>
          <w:lang w:val="sr-Cyrl-BA"/>
        </w:rPr>
        <w:lastRenderedPageBreak/>
        <w:t>programi i projekti prijavljeni na javni konkurs, te da na osnovu tih kriterijuma programi i projekti mogu ostvariti maksimalan broj bodova 100, a da programi i projekti koji ostvare manje od 70 bodova neće biti sufinansirani.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12.</w:t>
      </w:r>
      <w:r w:rsidRPr="00424CD1">
        <w:rPr>
          <w:rFonts w:ascii="Times New Roman" w:eastAsia="Times New Roman" w:hAnsi="Times New Roman" w:cs="Times New Roman"/>
          <w:sz w:val="24"/>
          <w:szCs w:val="24"/>
          <w:lang w:val="sr-Cyrl-BA"/>
        </w:rPr>
        <w:t xml:space="preserve"> Prijedloga zakona mijenja se član 51. važećeg Zakona kojim se propisuje potrebna dokumentacija za prijavu na konkurs, da će se za svaku oblast u kulturi javnim konkursom utvrditi i dodatna dokumentacija, kao i to da neblagovremene, nedopuštene ili nepotpune prijave neće biti razmatrane.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13.</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Prijedloga zakona </w:t>
      </w:r>
      <w:r w:rsidRPr="00424CD1">
        <w:rPr>
          <w:rFonts w:ascii="Times New Roman" w:eastAsia="Times New Roman" w:hAnsi="Times New Roman" w:cs="Times New Roman"/>
          <w:sz w:val="24"/>
          <w:szCs w:val="24"/>
          <w:lang w:val="sr-Cyrl-BA"/>
        </w:rPr>
        <w:t xml:space="preserve">brišu se </w:t>
      </w:r>
      <w:proofErr w:type="spellStart"/>
      <w:r w:rsidRPr="00424CD1">
        <w:rPr>
          <w:rFonts w:ascii="Times New Roman" w:eastAsia="Times New Roman" w:hAnsi="Times New Roman" w:cs="Times New Roman"/>
          <w:sz w:val="24"/>
          <w:szCs w:val="24"/>
          <w:lang w:val="sr-Cyrl-BA"/>
        </w:rPr>
        <w:t>st</w:t>
      </w:r>
      <w:proofErr w:type="spellEnd"/>
      <w:r w:rsidRPr="00424CD1">
        <w:rPr>
          <w:rFonts w:ascii="Times New Roman" w:eastAsia="Times New Roman" w:hAnsi="Times New Roman" w:cs="Times New Roman"/>
          <w:sz w:val="24"/>
          <w:szCs w:val="24"/>
          <w:lang w:val="sr-Cyrl-BA"/>
        </w:rPr>
        <w:t>. 4. i 5. u članu 53. važećeg Zakona jer je izmjenama ranije definisano i sad su suvišni.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14.</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Prijedloga zakona </w:t>
      </w:r>
      <w:r w:rsidRPr="00424CD1">
        <w:rPr>
          <w:rFonts w:ascii="Times New Roman" w:eastAsia="Times New Roman" w:hAnsi="Times New Roman" w:cs="Times New Roman"/>
          <w:sz w:val="24"/>
          <w:szCs w:val="24"/>
          <w:lang w:val="sr-Cyrl-BA"/>
        </w:rPr>
        <w:t>mijenja se član 54. važećeg Zakona kojim se propisuje da pravo učešća na javnom konkursu iz člana 48. stav 1. t. 1), 2) i 3) imaju fizička i pravna lica koja imaju prebivalište u Republici Srpskoj, odnosno koja su registrovana na teritoriji Republike za obavljanje kulturne djelatnosti, kao i to da će Ministarstvo, službenim putem, vršiti provjeru ispunjenosti uslova iz stava 1. ovog člana, za svakog podnosioca programa i projekata. Propisuje se i da republičke ustanove kulture nemaju pravo učešća na javnom konkursu i da pravo učešća na konkursu nema korisnik sredstava koji se nalazi na listi subjekata koji nisu dostavili uredan narativni i finansijski izvještaj o utrošku sredstava.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15.</w:t>
      </w:r>
      <w:r w:rsidRPr="00424CD1">
        <w:rPr>
          <w:rFonts w:ascii="Times New Roman" w:eastAsia="Times New Roman" w:hAnsi="Times New Roman" w:cs="Times New Roman"/>
          <w:sz w:val="24"/>
          <w:szCs w:val="24"/>
          <w:lang w:val="sr-Cyrl-BA"/>
        </w:rPr>
        <w:t xml:space="preserve"> Prijedloga zakona vrši se izmjena u članu 56. u stavu 1. riječ „Ministarstvu“ zamjenjuje se riječju „ministru“, vrši se izmjena i stava 2. tako da će na osnovu utvrđenje rang-liste ministar, u skladu sa raspoloživim sredstvima, donijeti rješenje o sufinansiranju programa i projekata po konkursu, te da će se rješenje iz stava 2. sa konačnom rang-listom programa i projekata objaviti na internet stranici Ministarstva.</w:t>
      </w:r>
    </w:p>
    <w:p w:rsidR="00F6133F" w:rsidRPr="00424CD1" w:rsidRDefault="00F6133F" w:rsidP="00055105">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16.</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eastAsia="sr-Cyrl-CS"/>
        </w:rPr>
        <w:t xml:space="preserve">Prijedloga zakona </w:t>
      </w:r>
      <w:r w:rsidRPr="00424CD1">
        <w:rPr>
          <w:rFonts w:ascii="Times New Roman" w:eastAsia="Times New Roman" w:hAnsi="Times New Roman" w:cs="Times New Roman"/>
          <w:sz w:val="24"/>
          <w:szCs w:val="24"/>
          <w:lang w:val="sr-Cyrl-BA"/>
        </w:rPr>
        <w:t xml:space="preserve">mijenja se član 59. važećeg Zakona u kojem se dodaju novi </w:t>
      </w:r>
      <w:proofErr w:type="spellStart"/>
      <w:r w:rsidRPr="00424CD1">
        <w:rPr>
          <w:rFonts w:ascii="Times New Roman" w:eastAsia="Times New Roman" w:hAnsi="Times New Roman" w:cs="Times New Roman"/>
          <w:sz w:val="24"/>
          <w:szCs w:val="24"/>
          <w:lang w:val="sr-Cyrl-BA"/>
        </w:rPr>
        <w:t>st</w:t>
      </w:r>
      <w:proofErr w:type="spellEnd"/>
      <w:r w:rsidRPr="00424CD1">
        <w:rPr>
          <w:rFonts w:ascii="Times New Roman" w:eastAsia="Times New Roman" w:hAnsi="Times New Roman" w:cs="Times New Roman"/>
          <w:sz w:val="24"/>
          <w:szCs w:val="24"/>
          <w:lang w:val="sr-Cyrl-BA"/>
        </w:rPr>
        <w:t>. 3, 4, 5, 6. i 7. kojim se propisuje šta treba da sadrže godišnji program rada i finansijski plan ustanova, način raspodjele iznosa sredstva ustanovama kulture, kao i to da će se to urediti pravilnikom, te da se raspodjela sredstava državne pomoći subjektima u kulturi vršiti na način i u skladu sa propisima kojima se uređuje sistem državne pomoći u Republici.</w:t>
      </w:r>
    </w:p>
    <w:p w:rsidR="00F6133F" w:rsidRPr="00424CD1" w:rsidRDefault="00F6133F" w:rsidP="00055105">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17.</w:t>
      </w:r>
      <w:r w:rsidRPr="00424CD1">
        <w:rPr>
          <w:rFonts w:ascii="Times New Roman" w:eastAsia="Times New Roman" w:hAnsi="Times New Roman" w:cs="Times New Roman"/>
          <w:sz w:val="24"/>
          <w:szCs w:val="24"/>
          <w:lang w:val="sr-Cyrl-BA"/>
        </w:rPr>
        <w:t xml:space="preserve"> Prijedloga zakona vrši se izmjena u članu 63. u tački 2) riječ „otklanjanje“ zamjenjuje se riječju „usaglašavanje”.</w:t>
      </w:r>
    </w:p>
    <w:p w:rsidR="00F6133F" w:rsidRPr="00424CD1" w:rsidRDefault="00F6133F" w:rsidP="00055105">
      <w:pPr>
        <w:tabs>
          <w:tab w:val="left" w:pos="1080"/>
        </w:tabs>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18.</w:t>
      </w:r>
      <w:r w:rsidRPr="00424CD1">
        <w:rPr>
          <w:rFonts w:ascii="Times New Roman" w:eastAsia="Times New Roman" w:hAnsi="Times New Roman" w:cs="Times New Roman"/>
          <w:sz w:val="24"/>
          <w:szCs w:val="24"/>
          <w:lang w:val="sr-Cyrl-BA"/>
        </w:rPr>
        <w:t xml:space="preserve"> Prijedloga zakona propisuje se donošenje novog člana 66a. „Donošenje podzakonskih akata“ kojim se propisuje da će ministar u roku šest mjeseci od dana stupanja na snagu ovog zakona donijeti Pravilnik </w:t>
      </w:r>
      <w:r w:rsidR="00604A45" w:rsidRPr="00424CD1">
        <w:rPr>
          <w:rFonts w:ascii="Times New Roman" w:eastAsia="Times New Roman" w:hAnsi="Times New Roman" w:cs="Times New Roman"/>
          <w:sz w:val="24"/>
          <w:szCs w:val="24"/>
          <w:lang w:val="sr-Cyrl-BA"/>
        </w:rPr>
        <w:t>o postupku utvrđivanja ispunjenosti uslova i načinu raspodjele sredstava ustanovama kulture čiji je osnivač Republika</w:t>
      </w:r>
      <w:r w:rsidR="00604A45"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sz w:val="24"/>
          <w:szCs w:val="24"/>
          <w:lang w:val="sr-Cyrl-BA"/>
        </w:rPr>
        <w:t>(član 59. stav 6).</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b/>
          <w:sz w:val="24"/>
          <w:szCs w:val="24"/>
          <w:lang w:val="sr-Cyrl-BA"/>
        </w:rPr>
        <w:t>Članom 19.</w:t>
      </w:r>
      <w:r w:rsidRPr="00424CD1">
        <w:rPr>
          <w:rFonts w:ascii="Times New Roman" w:eastAsia="Times New Roman" w:hAnsi="Times New Roman" w:cs="Times New Roman"/>
          <w:sz w:val="24"/>
          <w:szCs w:val="24"/>
          <w:lang w:val="sr-Cyrl-BA"/>
        </w:rPr>
        <w:t xml:space="preserve"> Prijedloga zakona propisano je da Zakon o izmjenama i dopuni Zakona o kulturi stupa na snagu osmog dana od dana objavljivanja u „Službenom glasniku Republike Srpske“.</w:t>
      </w:r>
    </w:p>
    <w:p w:rsidR="00F6133F" w:rsidRPr="00424CD1" w:rsidRDefault="00F6133F" w:rsidP="00FD71D8">
      <w:pPr>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tabs>
          <w:tab w:val="left" w:pos="450"/>
        </w:tabs>
        <w:spacing w:after="0" w:line="240" w:lineRule="auto"/>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VI  RAZLIKE PRIJEDLOGA U ODNOSU NA NACRT ZAKONA</w:t>
      </w:r>
    </w:p>
    <w:p w:rsidR="00F6133F" w:rsidRPr="00424CD1" w:rsidRDefault="00F6133F" w:rsidP="00055105">
      <w:pPr>
        <w:tabs>
          <w:tab w:val="left" w:pos="450"/>
        </w:tabs>
        <w:spacing w:after="0" w:line="240" w:lineRule="auto"/>
        <w:rPr>
          <w:rFonts w:ascii="Times New Roman" w:eastAsia="Times New Roman" w:hAnsi="Times New Roman" w:cs="Times New Roman"/>
          <w:b/>
          <w:sz w:val="24"/>
          <w:szCs w:val="24"/>
          <w:lang w:val="sr-Cyrl-BA" w:eastAsia="sr-Cyrl-CS"/>
        </w:rPr>
      </w:pP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Narodna skupština Republike Srpske, na Petnaestoj redovnoj sjednici, održanoj 16. juna 2025. godine, razmatrala je tekst Nacrta zakona o izmjenama i dopuni Zakona o kulturi, koji je i podržala.</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Narodni poslanici su tokom diskusije podržali donošenje Zakona, te dali određene primjedbe na pojedine članove predloženog Nacrta zakona o izmjenama i dopuni Zakona o kulturi koje nisu prihvaćene uz dato obrazloženje.</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lastRenderedPageBreak/>
        <w:t xml:space="preserve">Primjedba iznesena na sjednici Narodne skupštine Republike Srpske odnosila se na odredbe Zakona kojima je propisano da </w:t>
      </w:r>
      <w:r w:rsidRPr="00424CD1">
        <w:rPr>
          <w:rFonts w:ascii="Times New Roman" w:eastAsia="Times New Roman" w:hAnsi="Times New Roman" w:cs="Times New Roman"/>
          <w:sz w:val="24"/>
          <w:szCs w:val="24"/>
          <w:lang w:val="sr-Cyrl-BA"/>
        </w:rPr>
        <w:t xml:space="preserve">Vlada Republike Srpske s ciljem ostvarivanja opšteg interesa u kulturi donosi Strategiju razvoja kulture Republike Srpske, na prijedlog Ministarstva prosvjete i kulture, </w:t>
      </w:r>
      <w:r w:rsidRPr="00424CD1">
        <w:rPr>
          <w:rFonts w:ascii="Times New Roman" w:eastAsia="Times New Roman" w:hAnsi="Times New Roman" w:cs="Times New Roman"/>
          <w:sz w:val="24"/>
          <w:szCs w:val="24"/>
          <w:lang w:val="sr-Cyrl-BA" w:eastAsia="sr-Cyrl-CS"/>
        </w:rPr>
        <w:t>te je iz tog razloga navedeno da se na taj način nastoji razvlastiti Narodna skupština Republike Srpske da učestvuje u njenom donošenju i da se na taj način sva ovlašćenja prebacuju na Vladu Republike Srpske.</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Ministarstvo prosvjete i kulture je mišljenja da se ni u kojem slučaju ne može govoriti o </w:t>
      </w:r>
      <w:proofErr w:type="spellStart"/>
      <w:r w:rsidRPr="00424CD1">
        <w:rPr>
          <w:rFonts w:ascii="Times New Roman" w:eastAsia="Times New Roman" w:hAnsi="Times New Roman" w:cs="Times New Roman"/>
          <w:sz w:val="24"/>
          <w:szCs w:val="24"/>
          <w:lang w:val="sr-Cyrl-BA" w:eastAsia="sr-Cyrl-CS"/>
        </w:rPr>
        <w:t>razvlašćivanju</w:t>
      </w:r>
      <w:proofErr w:type="spellEnd"/>
      <w:r w:rsidRPr="00424CD1">
        <w:rPr>
          <w:rFonts w:ascii="Times New Roman" w:eastAsia="Times New Roman" w:hAnsi="Times New Roman" w:cs="Times New Roman"/>
          <w:sz w:val="24"/>
          <w:szCs w:val="24"/>
          <w:lang w:val="sr-Cyrl-BA" w:eastAsia="sr-Cyrl-CS"/>
        </w:rPr>
        <w:t xml:space="preserve"> Narodne skupštine Republike Srpske, već da se isključivo radi o potrebi usaglašavanja navedenih odredaba sa Zakonom o strateškom planiranju i upravljanju razvojem u Republici Srpskoj</w:t>
      </w:r>
      <w:r w:rsidRPr="00424CD1">
        <w:rPr>
          <w:rFonts w:ascii="Times New Roman" w:eastAsia="Times New Roman" w:hAnsi="Times New Roman" w:cs="Times New Roman"/>
          <w:sz w:val="24"/>
          <w:szCs w:val="24"/>
          <w:shd w:val="clear" w:color="auto" w:fill="FFFFFF"/>
          <w:lang w:val="sr-Cyrl-BA"/>
        </w:rPr>
        <w:t xml:space="preserve"> („Službeni glasnik Republike Srpske”, broj 63/21).</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Što se tiče primjedaba u vezi sa ovlašćenjima ministra prilikom imenovanja stručnih komisija i savjetodavnih tijela u kulturi, podsjećamo da je Zakonom o republičkoj upravi jasno propisano da ministar rukovodi Ministarstvom, ta da donosi rješenja u upravnim i drugim pojedinačnim stvarima iz nadležnosti Ministarstva, tako da ova primjedba nije usvojena.</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Razlika Prijedloga u odnosu na Nacrt zakona o izmjenama i dopuni Zakona o kulturi je u članu 14. Prijedloga zakona, a odnosi se na članu 54. Zakona o kulturi, u kojem je dodat novi stav 2. kojim se propisuje da će Ministarstvo, službenim putem, izvršiti provjeru u vezi sa ispunjenošću uslova iz stava 1. ovog člana, za svakog podnosioca programa i projekata, a dodavanjem tog novog stava dosadašnji </w:t>
      </w:r>
      <w:proofErr w:type="spellStart"/>
      <w:r w:rsidRPr="00424CD1">
        <w:rPr>
          <w:rFonts w:ascii="Times New Roman" w:eastAsia="Times New Roman" w:hAnsi="Times New Roman" w:cs="Times New Roman"/>
          <w:sz w:val="24"/>
          <w:szCs w:val="24"/>
          <w:lang w:val="sr-Cyrl-BA" w:eastAsia="sr-Cyrl-CS"/>
        </w:rPr>
        <w:t>st</w:t>
      </w:r>
      <w:proofErr w:type="spellEnd"/>
      <w:r w:rsidRPr="00424CD1">
        <w:rPr>
          <w:rFonts w:ascii="Times New Roman" w:eastAsia="Times New Roman" w:hAnsi="Times New Roman" w:cs="Times New Roman"/>
          <w:sz w:val="24"/>
          <w:szCs w:val="24"/>
          <w:lang w:val="sr-Cyrl-BA" w:eastAsia="sr-Cyrl-CS"/>
        </w:rPr>
        <w:t xml:space="preserve">. 2. i 3. postali su </w:t>
      </w:r>
      <w:proofErr w:type="spellStart"/>
      <w:r w:rsidRPr="00424CD1">
        <w:rPr>
          <w:rFonts w:ascii="Times New Roman" w:eastAsia="Times New Roman" w:hAnsi="Times New Roman" w:cs="Times New Roman"/>
          <w:sz w:val="24"/>
          <w:szCs w:val="24"/>
          <w:lang w:val="sr-Cyrl-BA" w:eastAsia="sr-Cyrl-CS"/>
        </w:rPr>
        <w:t>st</w:t>
      </w:r>
      <w:proofErr w:type="spellEnd"/>
      <w:r w:rsidRPr="00424CD1">
        <w:rPr>
          <w:rFonts w:ascii="Times New Roman" w:eastAsia="Times New Roman" w:hAnsi="Times New Roman" w:cs="Times New Roman"/>
          <w:sz w:val="24"/>
          <w:szCs w:val="24"/>
          <w:lang w:val="sr-Cyrl-BA" w:eastAsia="sr-Cyrl-CS"/>
        </w:rPr>
        <w:t>. 3. i 4.</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Navedena razlika je urađena na sugestiju Ministarstva privrede i preduzetništva.</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Budući da Narodna skupština Republike Srpske nije odlučila da se </w:t>
      </w:r>
      <w:r w:rsidRPr="00424CD1">
        <w:rPr>
          <w:rFonts w:ascii="Times New Roman" w:eastAsia="Times New Roman" w:hAnsi="Times New Roman" w:cs="Times New Roman"/>
          <w:bCs/>
          <w:sz w:val="24"/>
          <w:szCs w:val="24"/>
          <w:lang w:val="sr-Cyrl-BA"/>
        </w:rPr>
        <w:t xml:space="preserve">Nacrt zakona o izmjenama i dopuni Zakona o kulturi </w:t>
      </w:r>
      <w:r w:rsidRPr="00424CD1">
        <w:rPr>
          <w:rFonts w:ascii="Times New Roman" w:eastAsia="Times New Roman" w:hAnsi="Times New Roman" w:cs="Times New Roman"/>
          <w:sz w:val="24"/>
          <w:szCs w:val="24"/>
          <w:lang w:val="sr-Cyrl-BA" w:eastAsia="sr-Cyrl-CS"/>
        </w:rPr>
        <w:t>uputi u javnu ili stručnu raspravu, te da su iznesene sugestije na Nacrt zakona na sjednici Narodne skupštine razjašnjene, kao i to da, osim prethodno navedenih i opisanih razlika, nema drugih razlika Prijedloga zakona u odnosu na Nacrt zakona, sva predložena zakonska rješenja Prijedloga zakona u odnosu na Nacrt zakona ostala su nepromijenjena.</w:t>
      </w:r>
    </w:p>
    <w:p w:rsidR="00F6133F" w:rsidRPr="00424CD1" w:rsidRDefault="00F6133F" w:rsidP="00055105">
      <w:pPr>
        <w:tabs>
          <w:tab w:val="left" w:pos="450"/>
        </w:tabs>
        <w:suppressAutoHyphens/>
        <w:spacing w:after="0" w:line="240" w:lineRule="auto"/>
        <w:jc w:val="both"/>
        <w:rPr>
          <w:rFonts w:ascii="Times New Roman" w:eastAsia="Arial Unicode MS" w:hAnsi="Times New Roman" w:cs="Times New Roman"/>
          <w:b/>
          <w:kern w:val="2"/>
          <w:sz w:val="24"/>
          <w:szCs w:val="24"/>
          <w:lang w:val="sr-Cyrl-BA" w:eastAsia="hi-IN" w:bidi="hi-IN"/>
        </w:rPr>
      </w:pPr>
    </w:p>
    <w:p w:rsidR="00F6133F" w:rsidRPr="00E85809" w:rsidRDefault="00F6133F" w:rsidP="00E85809">
      <w:pPr>
        <w:spacing w:after="0" w:line="240" w:lineRule="auto"/>
        <w:rPr>
          <w:rFonts w:ascii="Times New Roman" w:hAnsi="Times New Roman" w:cs="Times New Roman"/>
          <w:b/>
          <w:sz w:val="24"/>
          <w:szCs w:val="24"/>
        </w:rPr>
      </w:pPr>
      <w:r w:rsidRPr="00E85809">
        <w:rPr>
          <w:rFonts w:ascii="Times New Roman" w:hAnsi="Times New Roman" w:cs="Times New Roman"/>
          <w:b/>
          <w:sz w:val="24"/>
          <w:szCs w:val="24"/>
        </w:rPr>
        <w:t>V</w:t>
      </w:r>
      <w:r w:rsidR="00F12D2F" w:rsidRPr="00E85809">
        <w:rPr>
          <w:rFonts w:ascii="Times New Roman" w:hAnsi="Times New Roman" w:cs="Times New Roman"/>
          <w:b/>
          <w:sz w:val="24"/>
          <w:szCs w:val="24"/>
        </w:rPr>
        <w:t>I</w:t>
      </w:r>
      <w:r w:rsidRPr="00E85809">
        <w:rPr>
          <w:rFonts w:ascii="Times New Roman" w:hAnsi="Times New Roman" w:cs="Times New Roman"/>
          <w:b/>
          <w:sz w:val="24"/>
          <w:szCs w:val="24"/>
        </w:rPr>
        <w:t xml:space="preserve">I  </w:t>
      </w:r>
      <w:r w:rsidR="00E85809" w:rsidRPr="00E85809">
        <w:rPr>
          <w:rFonts w:ascii="Times New Roman" w:hAnsi="Times New Roman" w:cs="Times New Roman"/>
          <w:b/>
          <w:sz w:val="24"/>
          <w:szCs w:val="24"/>
        </w:rPr>
        <w:t xml:space="preserve"> </w:t>
      </w:r>
      <w:r w:rsidRPr="00E85809">
        <w:rPr>
          <w:rFonts w:ascii="Times New Roman" w:hAnsi="Times New Roman" w:cs="Times New Roman"/>
          <w:b/>
          <w:sz w:val="24"/>
          <w:szCs w:val="24"/>
        </w:rPr>
        <w:t>PROCJENA UTICAJA ZAKONA, DRUGIH PROPISA I OPŠTIH AKATA NA</w:t>
      </w:r>
    </w:p>
    <w:p w:rsidR="00F6133F" w:rsidRPr="00E85809" w:rsidRDefault="00F6133F" w:rsidP="00E85809">
      <w:pPr>
        <w:spacing w:after="0" w:line="240" w:lineRule="auto"/>
        <w:rPr>
          <w:rFonts w:ascii="Times New Roman" w:hAnsi="Times New Roman" w:cs="Times New Roman"/>
          <w:b/>
          <w:sz w:val="24"/>
          <w:szCs w:val="24"/>
        </w:rPr>
      </w:pPr>
      <w:r w:rsidRPr="00E85809">
        <w:rPr>
          <w:rFonts w:ascii="Times New Roman" w:hAnsi="Times New Roman" w:cs="Times New Roman"/>
          <w:b/>
          <w:sz w:val="24"/>
          <w:szCs w:val="24"/>
        </w:rPr>
        <w:tab/>
        <w:t>UVOĐENJU NOVIH, IZMJENU ILI UKIDANJE POSTOJEĆIH</w:t>
      </w:r>
    </w:p>
    <w:p w:rsidR="00F6133F" w:rsidRPr="00E85809" w:rsidRDefault="00F6133F" w:rsidP="00E85809">
      <w:pPr>
        <w:spacing w:after="0" w:line="240" w:lineRule="auto"/>
        <w:rPr>
          <w:rFonts w:ascii="Times New Roman" w:hAnsi="Times New Roman" w:cs="Times New Roman"/>
          <w:b/>
          <w:sz w:val="24"/>
          <w:szCs w:val="24"/>
        </w:rPr>
      </w:pPr>
      <w:r w:rsidRPr="00E85809">
        <w:rPr>
          <w:rFonts w:ascii="Times New Roman" w:hAnsi="Times New Roman" w:cs="Times New Roman"/>
          <w:b/>
          <w:sz w:val="24"/>
          <w:szCs w:val="24"/>
        </w:rPr>
        <w:tab/>
        <w:t>FORMALNOSTI KOJE OPTEREĆUJU PRIVREDNO POSLOVANJE</w:t>
      </w: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Uvidom u Prijedlog zakona o izmjenama i dopuni Zakona o kulturi i Obrazac 1. procjene zakona, Ministarstvo privrede i preduzetništva</w:t>
      </w:r>
      <w:r w:rsidRPr="00424CD1">
        <w:rPr>
          <w:rFonts w:ascii="Times New Roman" w:eastAsia="Times New Roman" w:hAnsi="Times New Roman" w:cs="Times New Roman"/>
          <w:sz w:val="24"/>
          <w:szCs w:val="24"/>
          <w:lang w:val="sr-Cyrl-BA"/>
        </w:rPr>
        <w:t>, u Mišljenju broj 18.06-322-226/25 od 16. septembra 2025. godine, konstatuje</w:t>
      </w:r>
      <w:r w:rsidRPr="00424CD1">
        <w:rPr>
          <w:rFonts w:ascii="Times New Roman" w:eastAsia="Times New Roman" w:hAnsi="Times New Roman" w:cs="Times New Roman"/>
          <w:sz w:val="24"/>
          <w:szCs w:val="24"/>
          <w:lang w:val="sr-Cyrl-BA" w:eastAsia="sr-Cyrl-CS"/>
        </w:rPr>
        <w:t xml:space="preserve"> da je obrađivač sproveo sljedeće metodološke korake procjene uticaja propisa: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Prijedlog zakona je planiran Programom rada Narodne skupštine Republike Srpske za 2025. godinu i usklađen sa Strategijom razvoja kulture Republike Srpske 2023-2030.</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U vezi sa problemom koji se želi riješiti, obrađivač je naveo neusklađenost važećeg Zakona o kulturi sa Zakonom o strateškom planiranju i upravljanju razvojem u Republici Srpskoj, u dijelu koji se odnosi na donošenje strateških dokumenata. Pored toga, ustanove kulture kao nosioci djelatnosti u kulturi, nemaju obavezu usklađivanja strateških dokumenata sa Strategijom razvoja kulture u Republici Srpskoj, te se iz tog razloga Prijedlogom zakona propisuje da republička ustanova kulture donosi strategiju razvoja ustanove. Problem se ogleda i u tome, što su važećem zakonom propisani redovni i posebni oblici podrške subjektima u kulturi, kroz redovne postupke finansiranja, te se Prijedlogom zakona navedeni oblici podrške objedinjavaju. Osim toga, uočena je potreba da se jasnije propišu odredbe o finansiranju u kulturi i načinu raspodjele sredstava za </w:t>
      </w:r>
      <w:r w:rsidRPr="00424CD1">
        <w:rPr>
          <w:rFonts w:ascii="Times New Roman" w:eastAsia="Times New Roman" w:hAnsi="Times New Roman" w:cs="Times New Roman"/>
          <w:sz w:val="24"/>
          <w:szCs w:val="24"/>
          <w:lang w:val="sr-Cyrl-BA" w:eastAsia="sr-Cyrl-CS"/>
        </w:rPr>
        <w:lastRenderedPageBreak/>
        <w:t>ostvarivanje opšteg interesa u kulturi iz budžeta Republike, kao i potreba da se propiše naknada za članove stručne komisije za procjenu i vrednovanje strateških programa i projekata u kulturi i članove savjetodavnog tijela u kulturi.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Cilj koji se želi postići donošenjem Prijedloga zakona je unapređenje razvoja kulture u Republici Srpskoj.</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Kod utvrđivanja opcija za postizanje ciljeva i njihove analize, utvrđeno je da se cilj može postići jedino regulatornom mjerom.</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 vezi s uticajem na javne budžete, obrađivač je naveo da će se sredstva za sprovođenje Prijedloga zakona obezbijediti iz budžeta Republike Srpske, shodno razvojnom dokumentu kulture Republike Srpske i jedinica lokalne samouprave. Sredstva za naknade za rad članova stručne komisije i savjetodavnog tijela obezbijediće se iz budžeta Ministarstva prosvjete i kulture, sa stavke materijalnih troškova, i ona u tekućoj godini iznosi 50.000 KM. Prijedlogom zakona je propisano da iznos ove naknade, čija visina ne može biti manja od 50% prosječne plate, niti veća od jedne prosječne plate u Republici Srpskoj isplaćene u prethodnoj godini, ministar utvrđuje rješenjem. Sredstva za ostvarivanje opšteg interesa u kulturi i finansiranja svih oblika podrške u kulturi, obezbjeđuje se u budžetu Republike Srpske, u iznosu od 31.439.400 KM.</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 vezi sa uticajem na poslovanje, obrađivač je naveo da će Prijedlog zakona pozitivno uticati na udruženja u kulturi koja imaju status reprezentativnih strukovnih i reprezentativnih udruženja, u pogledu perioda važenja stečenog statusa. Pored toga, Prijedlogom zakona se objedinjavaju oblici podrške u ostvarivanju kulturne politike i nastoji postići izjednačavanje i jednoobrazno postupanje prema svim subjektima u kulturi.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Prijedlogom zakona je propisana izmjena tri formalnosti: Rješenje o utvrđivanju statusa reprezentativnog strukovnog udruženja u kulturi, Rješenje o utvrđivanju statusa reprezentativnog udruženja u kulturi i Rješenje o sufinansiranju programa ili projekata u kulturi. Izmjena formalnosti Rješenje o utvrđivanju statusa reprezentativnog strukovnog udruženja  u kulturi i Rješenje o utvrđivanju statusa reprezentativnog udruženja u kulturi izvršena je u pogledu produženja perioda nakon kojeg rješenje podliježe revizije, s tri godine na pet godina. Izmjena formalnosti Rješenje o sufinansiranju programa ili projekata u kulturi sastoji se u spajanju postupka redovnih i posebnih oblika podrške subjektima u kulturi, propisivanju kriterijuma za vrednovanje programa i projekata prijavljenih na javni konkurs. Takođe, smanjen je broj dokumenata koji podnosioci programa i projekata dostavljaju prilikom prijave na poziv. Podnosioci prijava programa i projekata neće imati obavezu dostavljanja ovjerene kopije rješenja o registraciji, odnosno izvoda iz sudskog registra. Isto će Ministarstvo prosvjete i kulture provjeravati po službenoj dužnosti uvidom u službene baze podataka. Navedem je uvažen jedan od osnovnih principa Projekta optimizacije administrativnih  procedura i formalnosti.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 vezi sa socijalnim uticajem, obrađivač je naveo da će Prijedlog zakona doprinijeti kvalitetnijem sprovođenju kulturne politike.</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 vezi sa uticajem na životnu sredinu, obrađivač je naveo da Prijedlog zakona neće uticati na životnu sredinu.</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U pogledu ostalih metodoloških koraka procjene uticaja propisa, obrađivač je naveo da su konsultacije izvršene sa stručnjacima iz oblasti istraživanja, prezentovanja, dokumentovanja, zaštite i promocije kulture. Prijedlog zakona je bio dostupan javnosti putem internet stranice Ministarstva prosvjete i kulture i na isti nije bilo primjedaba i sugestija.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 xml:space="preserve">Kada je u pitanju praćenje sprovođenja propisa, obrađivač je naveo da će Ministarstvo prosvjete i kulture primjenu zakona pratiti kroz realizaciju Akcionog plana Strategije razvoja </w:t>
      </w:r>
      <w:r w:rsidRPr="00424CD1">
        <w:rPr>
          <w:rFonts w:ascii="Times New Roman" w:eastAsia="Times New Roman" w:hAnsi="Times New Roman" w:cs="Times New Roman"/>
          <w:sz w:val="24"/>
          <w:szCs w:val="24"/>
          <w:lang w:val="sr-Cyrl-BA" w:eastAsia="sr-Cyrl-CS"/>
        </w:rPr>
        <w:lastRenderedPageBreak/>
        <w:t>kulture Republike Srpske 2020–2030, izvještaje o utrošku odobrenih sredstava za ostvarivanje kulturne politike i njihovom uticaju na pojedine djelatnosti u kulturi.</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Ministarstvo privrede i preduzetništva utvrdilo je da je obrađivač, prilikom sprovođenja procjene uticaja propisa, postupio u skladu s Odlukom o procjeni uticaja propisa.</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Sugeriše se obrađivaču da postupi u skladu sa tačkom V Odluke o procjeni uticaja propisa prilikom izrade podzakonskog akta.</w:t>
      </w: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VI</w:t>
      </w:r>
      <w:r w:rsidR="00F12D2F">
        <w:rPr>
          <w:rFonts w:ascii="Times New Roman" w:eastAsia="Times New Roman" w:hAnsi="Times New Roman" w:cs="Times New Roman"/>
          <w:b/>
          <w:sz w:val="24"/>
          <w:szCs w:val="24"/>
        </w:rPr>
        <w:t>I</w:t>
      </w:r>
      <w:r w:rsidRPr="00424CD1">
        <w:rPr>
          <w:rFonts w:ascii="Times New Roman" w:eastAsia="Times New Roman" w:hAnsi="Times New Roman" w:cs="Times New Roman"/>
          <w:b/>
          <w:sz w:val="24"/>
          <w:szCs w:val="24"/>
          <w:lang w:val="sr-Cyrl-BA"/>
        </w:rPr>
        <w:t xml:space="preserve">I </w:t>
      </w:r>
      <w:r w:rsidRPr="00424CD1">
        <w:rPr>
          <w:rFonts w:ascii="Times New Roman" w:eastAsia="Times New Roman" w:hAnsi="Times New Roman" w:cs="Times New Roman"/>
          <w:b/>
          <w:sz w:val="24"/>
          <w:szCs w:val="24"/>
          <w:lang w:val="sr-Cyrl-BA"/>
        </w:rPr>
        <w:tab/>
        <w:t>UČEŠĆE JAVNOSTI I KONSULTACIJE U IZRADI ZAKONA</w:t>
      </w:r>
    </w:p>
    <w:p w:rsidR="00F6133F" w:rsidRPr="00424CD1" w:rsidRDefault="00F6133F" w:rsidP="00055105">
      <w:pPr>
        <w:autoSpaceDE w:val="0"/>
        <w:autoSpaceDN w:val="0"/>
        <w:adjustRightInd w:val="0"/>
        <w:spacing w:after="0" w:line="240" w:lineRule="auto"/>
        <w:jc w:val="both"/>
        <w:rPr>
          <w:rFonts w:ascii="Times New Roman" w:eastAsia="Times New Roman" w:hAnsi="Times New Roman" w:cs="Times New Roman"/>
          <w:b/>
          <w:sz w:val="24"/>
          <w:szCs w:val="24"/>
          <w:lang w:val="sr-Cyrl-BA"/>
        </w:rPr>
      </w:pP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eastAsia="sr-Cyrl-CS"/>
        </w:rPr>
        <w:t xml:space="preserve">U skladu sa </w:t>
      </w:r>
      <w:r w:rsidRPr="00424CD1">
        <w:rPr>
          <w:rFonts w:ascii="Times New Roman" w:hAnsi="Times New Roman" w:cs="Times New Roman"/>
          <w:sz w:val="24"/>
          <w:szCs w:val="24"/>
          <w:lang w:val="sr-Cyrl-BA" w:eastAsia="sr-Cyrl-CS"/>
        </w:rPr>
        <w:t xml:space="preserve">Smjernicama za konsultacije u izradi propisa i drugih opštih akata („Službeni glasnik Republike Srpske“, broj 86/22), </w:t>
      </w:r>
      <w:r w:rsidRPr="00424CD1">
        <w:rPr>
          <w:rFonts w:ascii="Times New Roman" w:eastAsia="Times New Roman" w:hAnsi="Times New Roman" w:cs="Times New Roman"/>
          <w:sz w:val="24"/>
          <w:szCs w:val="24"/>
          <w:lang w:val="sr-Cyrl-BA" w:eastAsia="sr-Cyrl-CS"/>
        </w:rPr>
        <w:t>Prijedlog zakona o izmjenama i dopuni Zakona o kulturi objavljen na internet stranici Ministarstva prosvjete i kulture u septembru i upućen zainteresovanim subjektima da bi bio dostupan široj javnosti radi davanja eventualnih primjedaba i sugestija.</w:t>
      </w:r>
      <w:r w:rsidRPr="00424CD1">
        <w:rPr>
          <w:rFonts w:ascii="Times New Roman" w:eastAsia="Times New Roman" w:hAnsi="Times New Roman" w:cs="Times New Roman"/>
          <w:sz w:val="24"/>
          <w:szCs w:val="24"/>
          <w:lang w:val="sr-Cyrl-BA"/>
        </w:rPr>
        <w:t xml:space="preserve"> </w:t>
      </w: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Na tekst Nacrta zakona o izmjenama i dopuni Zakona o kulturi nije bilo primjedaba, niti sugestija.</w:t>
      </w:r>
    </w:p>
    <w:p w:rsidR="00F6133F" w:rsidRPr="00424CD1" w:rsidRDefault="00F6133F" w:rsidP="00055105">
      <w:pPr>
        <w:tabs>
          <w:tab w:val="left" w:pos="360"/>
        </w:tabs>
        <w:spacing w:after="0" w:line="240" w:lineRule="auto"/>
        <w:rPr>
          <w:rFonts w:ascii="Times New Roman" w:eastAsia="Times New Roman" w:hAnsi="Times New Roman" w:cs="Times New Roman"/>
          <w:b/>
          <w:sz w:val="24"/>
          <w:szCs w:val="24"/>
          <w:lang w:val="sr-Cyrl-BA" w:eastAsia="sr-Cyrl-CS"/>
        </w:rPr>
      </w:pP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I</w:t>
      </w:r>
      <w:r w:rsidR="00F12D2F">
        <w:rPr>
          <w:rFonts w:ascii="Times New Roman" w:eastAsia="Times New Roman" w:hAnsi="Times New Roman" w:cs="Times New Roman"/>
          <w:b/>
          <w:sz w:val="24"/>
          <w:szCs w:val="24"/>
          <w:lang w:eastAsia="sr-Cyrl-CS"/>
        </w:rPr>
        <w:t>X</w:t>
      </w:r>
      <w:r w:rsidRPr="00424CD1">
        <w:rPr>
          <w:rFonts w:ascii="Times New Roman" w:eastAsia="Times New Roman" w:hAnsi="Times New Roman" w:cs="Times New Roman"/>
          <w:b/>
          <w:sz w:val="24"/>
          <w:szCs w:val="24"/>
          <w:lang w:val="sr-Cyrl-BA" w:eastAsia="sr-Cyrl-CS"/>
        </w:rPr>
        <w:tab/>
        <w:t xml:space="preserve">FINANSIJSKA SREDSTVA I EKONOMSKA OPRAVDANOST </w:t>
      </w: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tab/>
        <w:t xml:space="preserve">DONOŠENJA ZAKONA </w:t>
      </w: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spacing w:after="0" w:line="240" w:lineRule="auto"/>
        <w:ind w:firstLine="709"/>
        <w:jc w:val="both"/>
        <w:rPr>
          <w:rFonts w:ascii="Times New Roman" w:eastAsia="Times New Roman" w:hAnsi="Times New Roman" w:cs="Times New Roman"/>
          <w:sz w:val="24"/>
          <w:szCs w:val="24"/>
          <w:lang w:val="sr-Cyrl-BA" w:eastAsia="sr-Cyrl-CS"/>
        </w:rPr>
      </w:pPr>
      <w:r w:rsidRPr="00424CD1">
        <w:rPr>
          <w:rFonts w:ascii="Times New Roman" w:eastAsia="Times New Roman" w:hAnsi="Times New Roman" w:cs="Times New Roman"/>
          <w:sz w:val="24"/>
          <w:szCs w:val="24"/>
          <w:lang w:val="sr-Cyrl-BA" w:eastAsia="sr-Cyrl-CS"/>
        </w:rPr>
        <w:t>Za sprovođenje ovog zakona nisu potrebna dodatna sredstva iz budžeta Republike Srpske.</w:t>
      </w:r>
    </w:p>
    <w:p w:rsidR="00F6133F" w:rsidRPr="00424CD1" w:rsidRDefault="00F6133F" w:rsidP="00055105">
      <w:pPr>
        <w:rPr>
          <w:rFonts w:ascii="Times New Roman" w:eastAsia="Times New Roman" w:hAnsi="Times New Roman" w:cs="Times New Roman"/>
          <w:b/>
          <w:sz w:val="24"/>
          <w:szCs w:val="24"/>
          <w:lang w:val="sr-Cyrl-BA" w:eastAsia="sr-Cyrl-CS"/>
        </w:rPr>
      </w:pPr>
      <w:r w:rsidRPr="00424CD1">
        <w:rPr>
          <w:rFonts w:ascii="Times New Roman" w:eastAsia="Times New Roman" w:hAnsi="Times New Roman" w:cs="Times New Roman"/>
          <w:b/>
          <w:sz w:val="24"/>
          <w:szCs w:val="24"/>
          <w:lang w:val="sr-Cyrl-BA" w:eastAsia="sr-Cyrl-CS"/>
        </w:rPr>
        <w:br w:type="page"/>
      </w:r>
    </w:p>
    <w:p w:rsidR="00F6133F" w:rsidRPr="00CF0936" w:rsidRDefault="00F6133F" w:rsidP="00CF0936">
      <w:pPr>
        <w:spacing w:after="0" w:line="240" w:lineRule="auto"/>
        <w:jc w:val="right"/>
        <w:rPr>
          <w:rFonts w:ascii="Times New Roman" w:eastAsia="Times New Roman" w:hAnsi="Times New Roman" w:cs="Times New Roman"/>
          <w:b/>
          <w:sz w:val="24"/>
          <w:szCs w:val="24"/>
          <w:lang w:val="sr-Cyrl-BA" w:eastAsia="sr-Cyrl-CS"/>
        </w:rPr>
      </w:pPr>
      <w:r w:rsidRPr="00CF0936">
        <w:rPr>
          <w:rFonts w:ascii="Times New Roman" w:eastAsia="Times New Roman" w:hAnsi="Times New Roman" w:cs="Times New Roman"/>
          <w:b/>
          <w:sz w:val="24"/>
          <w:szCs w:val="24"/>
          <w:lang w:val="sr-Cyrl-BA" w:eastAsia="sr-Cyrl-CS"/>
        </w:rPr>
        <w:lastRenderedPageBreak/>
        <w:t>PRILOG</w:t>
      </w:r>
    </w:p>
    <w:p w:rsidR="00F6133F" w:rsidRPr="00CF0936" w:rsidRDefault="00F6133F" w:rsidP="00CF0936">
      <w:pPr>
        <w:spacing w:after="0" w:line="240" w:lineRule="auto"/>
        <w:jc w:val="both"/>
        <w:rPr>
          <w:rFonts w:ascii="Times New Roman" w:eastAsia="Times New Roman" w:hAnsi="Times New Roman" w:cs="Times New Roman"/>
          <w:sz w:val="24"/>
          <w:szCs w:val="24"/>
          <w:lang w:val="sr-Cyrl-BA" w:eastAsia="sr-Cyrl-CS"/>
        </w:rPr>
      </w:pPr>
    </w:p>
    <w:p w:rsidR="00F6133F" w:rsidRPr="00CF0936" w:rsidRDefault="00F6133F" w:rsidP="00CF0936">
      <w:pPr>
        <w:spacing w:after="0" w:line="240" w:lineRule="auto"/>
        <w:jc w:val="both"/>
        <w:rPr>
          <w:rFonts w:ascii="Times New Roman" w:eastAsia="Times New Roman" w:hAnsi="Times New Roman" w:cs="Times New Roman"/>
          <w:sz w:val="24"/>
          <w:szCs w:val="24"/>
          <w:lang w:val="sr-Cyrl-BA" w:eastAsia="sr-Cyrl-CS"/>
        </w:rPr>
      </w:pPr>
    </w:p>
    <w:p w:rsidR="00F6133F" w:rsidRPr="00CF0936" w:rsidRDefault="00F6133F" w:rsidP="00CF0936">
      <w:pPr>
        <w:spacing w:after="0" w:line="240" w:lineRule="auto"/>
        <w:jc w:val="center"/>
        <w:rPr>
          <w:rFonts w:ascii="Times New Roman" w:eastAsia="Times New Roman" w:hAnsi="Times New Roman" w:cs="Times New Roman"/>
          <w:b/>
          <w:sz w:val="24"/>
          <w:szCs w:val="24"/>
          <w:lang w:val="sr-Cyrl-BA" w:eastAsia="sr-Cyrl-CS"/>
        </w:rPr>
      </w:pPr>
      <w:r w:rsidRPr="00CF0936">
        <w:rPr>
          <w:rFonts w:ascii="Times New Roman" w:eastAsia="Times New Roman" w:hAnsi="Times New Roman" w:cs="Times New Roman"/>
          <w:b/>
          <w:sz w:val="24"/>
          <w:szCs w:val="24"/>
          <w:lang w:val="sr-Cyrl-BA" w:eastAsia="sr-Cyrl-CS"/>
        </w:rPr>
        <w:t>ZAKON O KULTURI</w:t>
      </w:r>
    </w:p>
    <w:p w:rsidR="00F6133F" w:rsidRPr="00424CD1" w:rsidRDefault="00F6133F" w:rsidP="00055105">
      <w:pPr>
        <w:autoSpaceDE w:val="0"/>
        <w:autoSpaceDN w:val="0"/>
        <w:adjustRightInd w:val="0"/>
        <w:spacing w:after="0" w:line="240" w:lineRule="auto"/>
        <w:jc w:val="center"/>
        <w:rPr>
          <w:rFonts w:ascii="Times New Roman" w:eastAsia="Calibri" w:hAnsi="Times New Roman" w:cs="Times New Roman"/>
          <w:bCs/>
          <w:sz w:val="24"/>
          <w:szCs w:val="24"/>
          <w:lang w:val="sr-Cyrl-BA"/>
        </w:rPr>
      </w:pPr>
      <w:r w:rsidRPr="00424CD1">
        <w:rPr>
          <w:rFonts w:ascii="Times New Roman" w:eastAsia="Calibri" w:hAnsi="Times New Roman" w:cs="Times New Roman"/>
          <w:bCs/>
          <w:sz w:val="24"/>
          <w:szCs w:val="24"/>
          <w:lang w:val="sr-Cyrl-BA"/>
        </w:rPr>
        <w:t>(Tekst predloženih izmjena i dopune ugrađen u osnovni tekst Zakona)</w:t>
      </w: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tabs>
          <w:tab w:val="left" w:pos="540"/>
        </w:tabs>
        <w:spacing w:after="0" w:line="240" w:lineRule="auto"/>
        <w:jc w:val="both"/>
        <w:rPr>
          <w:rFonts w:ascii="Times New Roman" w:eastAsia="Times New Roman" w:hAnsi="Times New Roman" w:cs="Times New Roman"/>
          <w:b/>
          <w:sz w:val="24"/>
          <w:szCs w:val="24"/>
          <w:lang w:val="sr-Cyrl-BA" w:eastAsia="sr-Cyrl-CS"/>
        </w:rPr>
      </w:pP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eastAsia="sr-Cyrl-CS"/>
        </w:rPr>
      </w:pPr>
      <w:r w:rsidRPr="00424CD1">
        <w:rPr>
          <w:rFonts w:ascii="Times New Roman" w:eastAsia="Times New Roman" w:hAnsi="Times New Roman" w:cs="Times New Roman"/>
          <w:bCs/>
          <w:sz w:val="24"/>
          <w:szCs w:val="24"/>
          <w:lang w:val="sr-Cyrl-BA" w:eastAsia="sr-Cyrl-CS"/>
        </w:rPr>
        <w:t>Strategija razvoja kulture Republike</w:t>
      </w: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eastAsia="sr-Cyrl-CS"/>
        </w:rPr>
      </w:pPr>
      <w:r w:rsidRPr="00424CD1">
        <w:rPr>
          <w:rFonts w:ascii="Times New Roman" w:eastAsia="Times New Roman" w:hAnsi="Times New Roman" w:cs="Times New Roman"/>
          <w:bCs/>
          <w:sz w:val="24"/>
          <w:szCs w:val="24"/>
          <w:lang w:val="sr-Cyrl-BA" w:eastAsia="sr-Cyrl-CS"/>
        </w:rPr>
        <w:t>Član 5.</w:t>
      </w:r>
    </w:p>
    <w:p w:rsidR="00F6133F" w:rsidRPr="00424CD1" w:rsidRDefault="00F6133F" w:rsidP="00055105">
      <w:pPr>
        <w:spacing w:after="0" w:line="240" w:lineRule="auto"/>
        <w:jc w:val="center"/>
        <w:rPr>
          <w:rFonts w:ascii="Times New Roman" w:eastAsia="Times New Roman" w:hAnsi="Times New Roman" w:cs="Times New Roman"/>
          <w:bCs/>
          <w:sz w:val="24"/>
          <w:szCs w:val="24"/>
          <w:lang w:val="sr-Cyrl-BA" w:eastAsia="sr-Cyrl-CS"/>
        </w:rPr>
      </w:pPr>
    </w:p>
    <w:p w:rsidR="00F6133F" w:rsidRPr="00424CD1" w:rsidRDefault="00F6133F" w:rsidP="00055105">
      <w:pPr>
        <w:spacing w:after="0" w:line="240" w:lineRule="auto"/>
        <w:ind w:firstLine="720"/>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Vlada Republike Srpske (u daljem tekstu: Vlada), s ciljem ostvarivanja opšteg interesa u kulturi, donosi Strategiju razvoja kulture Republike Srpske, na prijedlog Ministarstva prosvjete i kulture (u daljem tekstu: Ministarstvo).</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eastAsia="sr-Cyrl-CS"/>
        </w:rPr>
      </w:pPr>
    </w:p>
    <w:p w:rsidR="009F7E81" w:rsidRDefault="009F7E81" w:rsidP="00055105">
      <w:pPr>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Sadržina strategije</w:t>
      </w:r>
    </w:p>
    <w:p w:rsidR="00F6133F" w:rsidRPr="00424CD1" w:rsidRDefault="00F6133F" w:rsidP="00055105">
      <w:pPr>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Član 6.</w:t>
      </w:r>
    </w:p>
    <w:p w:rsidR="00F6133F" w:rsidRPr="00424CD1" w:rsidRDefault="00F6133F" w:rsidP="00055105">
      <w:pPr>
        <w:spacing w:after="0" w:line="240" w:lineRule="auto"/>
        <w:rPr>
          <w:rFonts w:ascii="Times New Roman" w:eastAsia="Times New Roman" w:hAnsi="Times New Roman" w:cs="Times New Roman"/>
          <w:b/>
          <w:bCs/>
          <w:sz w:val="24"/>
          <w:szCs w:val="24"/>
          <w:lang w:val="sr-Cyrl-BA"/>
        </w:rPr>
      </w:pP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Strategija razvoja kulture Republike Srpske je planski dokument, kojim se utvrđuje analiza stanja u kulturi, odnosno izrađuje strateška platforma, utvrđuju dugoročni ciljevi, prioriteti i mjere razvoja kulture, identifikuju ključni strateški projekti, utvrđuje unutrašnja i međusobna usklađenost, izrađuje okvirni finansijski plan za sprovođenje strateškog dokumenta i okvir za sprovođenje, praćenje, izvještavanje i vrednovanje, i donosi se za određeni period.</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Strategija razvoja kulture Republike Srpske utvrđuje kulturnu politiku za period na koji je donesena.</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Na osnovu Strategije razvoja kulture Republike Srpske, Vlada, na prijedlog ministarstva, donosi akcioni plan za sprovođenje strateškog dokumenta, sa prioritetima, nadležnostima, nosiocima aktivnosti, očekivanim rezultatima, indikatorima uspjeha i rokovima sprovođenja plana.</w:t>
      </w: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 xml:space="preserve">Strateški dokumenti jedinica lokalne samouprave </w:t>
      </w:r>
    </w:p>
    <w:p w:rsidR="00F6133F" w:rsidRPr="00424CD1" w:rsidRDefault="00F6133F" w:rsidP="00055105">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i republičkih ustanova kulture</w:t>
      </w:r>
    </w:p>
    <w:p w:rsidR="00F6133F" w:rsidRPr="00424CD1" w:rsidRDefault="00F6133F" w:rsidP="00055105">
      <w:pPr>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Član 7.</w:t>
      </w: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ind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U skladu sa Strategijom razvoja kulture Republike Srpske i Strategijom razvoja jedinice lokalne samouprave:</w:t>
      </w:r>
    </w:p>
    <w:p w:rsidR="00F6133F" w:rsidRPr="00424CD1" w:rsidRDefault="00F6133F" w:rsidP="00055105">
      <w:pPr>
        <w:numPr>
          <w:ilvl w:val="0"/>
          <w:numId w:val="6"/>
        </w:numPr>
        <w:spacing w:after="0" w:line="240" w:lineRule="auto"/>
        <w:ind w:left="851"/>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jedinica lokalne samouprave donosi strategiju razvoja kulture jedinice lokalne samouprave,</w:t>
      </w:r>
    </w:p>
    <w:p w:rsidR="00F6133F" w:rsidRPr="00424CD1" w:rsidRDefault="00F6133F" w:rsidP="00055105">
      <w:pPr>
        <w:numPr>
          <w:ilvl w:val="0"/>
          <w:numId w:val="6"/>
        </w:numPr>
        <w:spacing w:after="0" w:line="240" w:lineRule="auto"/>
        <w:ind w:left="851"/>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republička ustanova kulture donosi strategiju razvoja ustanove.</w:t>
      </w:r>
    </w:p>
    <w:p w:rsidR="00F6133F" w:rsidRPr="00424CD1" w:rsidRDefault="00F6133F" w:rsidP="00055105">
      <w:pPr>
        <w:spacing w:after="0" w:line="240" w:lineRule="auto"/>
        <w:rPr>
          <w:rFonts w:ascii="Times New Roman" w:eastAsia="Calibri" w:hAnsi="Times New Roman" w:cs="Times New Roman"/>
          <w:b/>
          <w:sz w:val="24"/>
          <w:szCs w:val="24"/>
          <w:lang w:val="sr-Cyrl-BA"/>
        </w:rPr>
      </w:pPr>
    </w:p>
    <w:p w:rsidR="00F6133F" w:rsidRPr="00424CD1" w:rsidRDefault="00F6133F" w:rsidP="00055105">
      <w:pPr>
        <w:spacing w:after="0" w:line="240" w:lineRule="auto"/>
        <w:rPr>
          <w:rFonts w:ascii="Times New Roman" w:eastAsia="Calibri" w:hAnsi="Times New Roman" w:cs="Times New Roman"/>
          <w:b/>
          <w:sz w:val="24"/>
          <w:szCs w:val="24"/>
          <w:lang w:val="sr-Cyrl-BA"/>
        </w:rPr>
      </w:pPr>
    </w:p>
    <w:p w:rsidR="00F6133F" w:rsidRPr="00424CD1" w:rsidRDefault="00F6133F" w:rsidP="00055105">
      <w:pPr>
        <w:spacing w:after="0" w:line="240" w:lineRule="auto"/>
        <w:rPr>
          <w:rFonts w:ascii="Times New Roman" w:eastAsia="Calibri" w:hAnsi="Times New Roman" w:cs="Times New Roman"/>
          <w:b/>
          <w:sz w:val="24"/>
          <w:szCs w:val="24"/>
          <w:lang w:val="sr-Cyrl-BA"/>
        </w:rPr>
      </w:pPr>
    </w:p>
    <w:p w:rsidR="00F6133F" w:rsidRPr="00424CD1" w:rsidRDefault="00F6133F" w:rsidP="00055105">
      <w:pPr>
        <w:spacing w:after="0" w:line="240" w:lineRule="auto"/>
        <w:rPr>
          <w:rFonts w:ascii="Times New Roman" w:eastAsia="Calibri" w:hAnsi="Times New Roman" w:cs="Times New Roman"/>
          <w:b/>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lastRenderedPageBreak/>
        <w:t>Stručne komisije i savjetodavna tijela u kulturi</w:t>
      </w:r>
    </w:p>
    <w:p w:rsidR="00F6133F" w:rsidRPr="00424CD1" w:rsidRDefault="00F6133F" w:rsidP="0005510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 xml:space="preserve">Član 8. </w:t>
      </w:r>
    </w:p>
    <w:p w:rsidR="00F6133F" w:rsidRPr="00424CD1" w:rsidRDefault="00F6133F" w:rsidP="00055105">
      <w:pPr>
        <w:spacing w:after="0" w:line="240" w:lineRule="auto"/>
        <w:jc w:val="center"/>
        <w:rPr>
          <w:rFonts w:ascii="Times New Roman" w:eastAsia="Times New Roman" w:hAnsi="Times New Roman" w:cs="Times New Roman"/>
          <w:b/>
          <w:bCs/>
          <w:sz w:val="24"/>
          <w:szCs w:val="24"/>
          <w:lang w:val="sr-Cyrl-BA"/>
        </w:rPr>
      </w:pPr>
    </w:p>
    <w:p w:rsidR="00F6133F" w:rsidRPr="00424CD1" w:rsidRDefault="00F6133F" w:rsidP="0005510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Ministar prosvjete i kulture (u daljem tekstu: ministar), iz reda umjetnika i stručnjaka u kulturi, imenuje stručne komisije za procjenu i vrednovanje strateških programa i projekata u kulturi.</w:t>
      </w:r>
    </w:p>
    <w:p w:rsidR="00F6133F" w:rsidRPr="00424CD1" w:rsidRDefault="00F6133F" w:rsidP="0005510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Ministar može, iz reda umjetnika i stručnjaka u kulturi sa dokazanim rezultatima u jednoj djelatnosti ili više kulturnih djelatnosti, formirati savjetodavno tijelo radi davanja mišljenja i prijedloga s ciljem praćenja i sprovođenja kulturne politike.</w:t>
      </w:r>
    </w:p>
    <w:p w:rsidR="00F6133F" w:rsidRPr="00424CD1" w:rsidRDefault="00F6133F" w:rsidP="0005510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 Članovi komisija i članovi savjetodavnog tijela imaju pravo na naknadu za svoj rad, a iznos naknade ministar utvrđuje rješenjem.</w:t>
      </w:r>
    </w:p>
    <w:p w:rsidR="00F6133F" w:rsidRPr="00424CD1" w:rsidRDefault="00F6133F" w:rsidP="00055105">
      <w:pPr>
        <w:numPr>
          <w:ilvl w:val="0"/>
          <w:numId w:val="12"/>
        </w:numPr>
        <w:tabs>
          <w:tab w:val="left" w:pos="993"/>
        </w:tabs>
        <w:spacing w:after="0" w:line="240" w:lineRule="auto"/>
        <w:ind w:left="0" w:firstLine="709"/>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Visina naknade za rad članovima komisije, odnosno članovima savjetodavnog tijela ne može biti manja od 50% prosječne plate, niti veća od jedne prosječne plate u Republici isplaćene u prethodnoj godini.</w:t>
      </w:r>
    </w:p>
    <w:p w:rsidR="00F6133F" w:rsidRPr="00424CD1" w:rsidRDefault="00F6133F" w:rsidP="00055105">
      <w:pPr>
        <w:spacing w:after="0" w:line="240" w:lineRule="auto"/>
        <w:rPr>
          <w:rFonts w:ascii="Times New Roman" w:eastAsia="Times New Roman" w:hAnsi="Times New Roman" w:cs="Times New Roman"/>
          <w:b/>
          <w:sz w:val="24"/>
          <w:szCs w:val="24"/>
          <w:lang w:val="sr-Cyrl-BA"/>
        </w:rPr>
      </w:pPr>
    </w:p>
    <w:p w:rsidR="00F6133F" w:rsidRPr="00424CD1" w:rsidRDefault="00F6133F" w:rsidP="00055105">
      <w:pPr>
        <w:spacing w:after="0" w:line="240" w:lineRule="auto"/>
        <w:rPr>
          <w:rFonts w:ascii="Times New Roman" w:eastAsia="Times New Roman" w:hAnsi="Times New Roman" w:cs="Times New Roman"/>
          <w:b/>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Osnivanje ustanove kulture</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15.</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Javnu ustanovu kulture može osnovati Republika i jedinica lokalne samouprave.</w:t>
      </w:r>
    </w:p>
    <w:p w:rsidR="00F6133F" w:rsidRPr="00424CD1" w:rsidRDefault="00F6133F" w:rsidP="00055105">
      <w:pPr>
        <w:numPr>
          <w:ilvl w:val="0"/>
          <w:numId w:val="7"/>
        </w:numPr>
        <w:tabs>
          <w:tab w:val="left" w:pos="993"/>
          <w:tab w:val="left" w:pos="1134"/>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Privatnu ustanovu kulture može osnovati domaće i strano pravno ili fizičko lice, uz saglasnost Ministarstva, pod uslovima utvrđenim ovim zakonom i posebnim zakonom kojim se uređuje obavljanje određene djelatnosti iz oblasti kulture.</w:t>
      </w:r>
    </w:p>
    <w:p w:rsidR="00F6133F" w:rsidRPr="00424CD1" w:rsidRDefault="00F6133F" w:rsidP="0005510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 Ako ustanovu kulture osniva više osnivača, osnivači zaključuju ugovor o osnivanju, kojim se regulišu međusobna prava i obaveze.</w:t>
      </w:r>
    </w:p>
    <w:p w:rsidR="00F6133F" w:rsidRPr="00424CD1" w:rsidRDefault="00F6133F" w:rsidP="00055105">
      <w:pPr>
        <w:numPr>
          <w:ilvl w:val="0"/>
          <w:numId w:val="7"/>
        </w:numPr>
        <w:tabs>
          <w:tab w:val="left" w:pos="993"/>
        </w:tabs>
        <w:spacing w:after="0" w:line="240" w:lineRule="auto"/>
        <w:ind w:left="0"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Osnivač ustanove kulture obezbjeđuje sredstva potrebna za njeno osnivanje i početak rada.</w:t>
      </w: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Registar umjetnika i Registar stručnjaka u kulturi</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sz w:val="24"/>
          <w:szCs w:val="24"/>
          <w:lang w:val="sr-Cyrl-BA"/>
        </w:rPr>
        <w:t>Član 20.</w:t>
      </w:r>
      <w:r w:rsidRPr="00424CD1">
        <w:rPr>
          <w:rFonts w:ascii="Times New Roman" w:eastAsia="Times New Roman" w:hAnsi="Times New Roman" w:cs="Times New Roman"/>
          <w:b/>
          <w:sz w:val="24"/>
          <w:szCs w:val="24"/>
          <w:lang w:val="sr-Cyrl-BA"/>
        </w:rPr>
        <w:t xml:space="preserve"> </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Ministarstvo, u cilju planiranja i sprovođenja kulturne politike, kao i praćenja, analiziranja i unapređenja pojedinih oblasti kulturne djelatnosti, vodi evidenciju o umjetnicima i stručnjacima u kulturi koji žive i rade na teritoriji Republike.</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Evidencija umjetnika, odnosno stručnjaka u kulturi vrši se upisivanjem u Registar umjetnika i Registar stručnjaka u kulturi.</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Registar umjetnika i Registar stručnjaka u kulturi vodi Ministarstvo.</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U registre  iz stava 3. ovog člana unose se podaci: </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ime i prezime,</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državljanstvo,</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mjesto prebivališta,</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područje djelovanja u kulturi,</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broj radova,</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odgovarajuće zvanje (za stručnjake u kulturi),</w:t>
      </w:r>
    </w:p>
    <w:p w:rsidR="00F6133F" w:rsidRPr="00424CD1" w:rsidRDefault="00F6133F" w:rsidP="00055105">
      <w:pPr>
        <w:numPr>
          <w:ilvl w:val="1"/>
          <w:numId w:val="8"/>
        </w:numPr>
        <w:tabs>
          <w:tab w:val="left" w:pos="1080"/>
        </w:tabs>
        <w:spacing w:after="0" w:line="240" w:lineRule="auto"/>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broj pod kojim je umjetnik, odnosno stručnjak u kulturi upisan u registar.</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 xml:space="preserve">(5) Izmjene podataka koje su nastale nakon prvog upisa u Registar umjetnika i Registar stručnjaka u kulturi vrši se na osnovu zahtjeva umjetnika, odnosno stručnjaka u kulturi. </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(6) Brisanje iz Registra umjetnika i Registra stručnjaka u kulturi vrši se po službenoj dužnosti ako umjetnik ili stručnjak ne ispunjavaju uslove iz </w:t>
      </w:r>
      <w:proofErr w:type="spellStart"/>
      <w:r w:rsidRPr="00424CD1">
        <w:rPr>
          <w:rFonts w:ascii="Times New Roman" w:eastAsia="Times New Roman" w:hAnsi="Times New Roman" w:cs="Times New Roman"/>
          <w:sz w:val="24"/>
          <w:szCs w:val="24"/>
          <w:lang w:val="sr-Cyrl-BA"/>
        </w:rPr>
        <w:t>čl</w:t>
      </w:r>
      <w:proofErr w:type="spellEnd"/>
      <w:r w:rsidRPr="00424CD1">
        <w:rPr>
          <w:rFonts w:ascii="Times New Roman" w:eastAsia="Times New Roman" w:hAnsi="Times New Roman" w:cs="Times New Roman"/>
          <w:sz w:val="24"/>
          <w:szCs w:val="24"/>
          <w:lang w:val="sr-Cyrl-BA"/>
        </w:rPr>
        <w:t>. 21. i 22. ovog zakona, kao i na osnovu ličnog zahtjeva za brisanje iz evidencije.</w:t>
      </w:r>
    </w:p>
    <w:p w:rsidR="00F6133F" w:rsidRPr="00424CD1" w:rsidRDefault="00F6133F" w:rsidP="00055105">
      <w:pPr>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w:t>
      </w:r>
      <w:r w:rsidRPr="00424CD1">
        <w:rPr>
          <w:rFonts w:ascii="Times New Roman" w:eastAsia="Times New Roman" w:hAnsi="Times New Roman" w:cs="Times New Roman"/>
          <w:b/>
          <w:sz w:val="24"/>
          <w:szCs w:val="24"/>
          <w:lang w:val="sr-Cyrl-BA"/>
        </w:rPr>
        <w:t xml:space="preserve"> </w:t>
      </w:r>
      <w:r w:rsidRPr="00424CD1">
        <w:rPr>
          <w:rFonts w:ascii="Times New Roman" w:eastAsia="Times New Roman" w:hAnsi="Times New Roman" w:cs="Times New Roman"/>
          <w:sz w:val="24"/>
          <w:szCs w:val="24"/>
          <w:lang w:val="sr-Cyrl-BA"/>
        </w:rPr>
        <w:t>Ministar donosi Pravilnik o postupku vođenja Registra umjetnika i Registra stručnjaka u kulturi.</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Uslovi i postupak sticanja statusa reprezentativnog strukovnog udruženja</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32.</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Utvrđivanje statusa reprezentativnog strukovnog udruženja Ministarstvo sprovodi putem javnog poziva.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pacing w:val="-4"/>
          <w:sz w:val="24"/>
          <w:szCs w:val="24"/>
          <w:lang w:val="sr-Cyrl-BA"/>
        </w:rPr>
      </w:pPr>
      <w:r w:rsidRPr="00424CD1">
        <w:rPr>
          <w:rFonts w:ascii="Times New Roman" w:eastAsia="Times New Roman" w:hAnsi="Times New Roman" w:cs="Times New Roman"/>
          <w:spacing w:val="-4"/>
          <w:sz w:val="24"/>
          <w:szCs w:val="24"/>
          <w:lang w:val="sr-Cyrl-BA"/>
        </w:rPr>
        <w:t>(2) Opšti uslovi za sticanje statusa reprezentativnog strukovnog udruženja su:</w:t>
      </w:r>
    </w:p>
    <w:p w:rsidR="00F6133F" w:rsidRPr="00424CD1" w:rsidRDefault="00F6133F" w:rsidP="00055105">
      <w:p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da je udruženje osnovano u skladu sa zakonom kojim se uređuje osnivanje i rad udruženja,</w:t>
      </w:r>
    </w:p>
    <w:p w:rsidR="00F6133F" w:rsidRPr="00424CD1" w:rsidRDefault="00F6133F" w:rsidP="00055105">
      <w:pPr>
        <w:numPr>
          <w:ilvl w:val="0"/>
          <w:numId w:val="9"/>
        </w:num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da je registrovano i djeluje na cijeloj teritoriji Republike i</w:t>
      </w:r>
    </w:p>
    <w:p w:rsidR="00F6133F" w:rsidRPr="00424CD1" w:rsidRDefault="00F6133F" w:rsidP="00055105">
      <w:pPr>
        <w:numPr>
          <w:ilvl w:val="0"/>
          <w:numId w:val="9"/>
        </w:numPr>
        <w:autoSpaceDE w:val="0"/>
        <w:autoSpaceDN w:val="0"/>
        <w:adjustRightInd w:val="0"/>
        <w:spacing w:after="0" w:line="240" w:lineRule="auto"/>
        <w:ind w:left="1276" w:hanging="284"/>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da ima pozitivan bilans stanja i uspjeha za posljednje dvije godine.</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Posebni uslovi i kriterijumi za sticanje statusa reprezentativnog strukovnog udruženja su:</w:t>
      </w:r>
    </w:p>
    <w:p w:rsidR="00F6133F" w:rsidRPr="00424CD1" w:rsidRDefault="00F6133F" w:rsidP="0005510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da ima najveći broj registrovanih umjetnika, odnosno stručnjaka u kulturi koji su aktivni članovi udruženja sa teritorije cijele Republike,</w:t>
      </w:r>
    </w:p>
    <w:p w:rsidR="00F6133F" w:rsidRPr="00424CD1" w:rsidRDefault="00F6133F" w:rsidP="0005510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2) da ima dokazan broj i obim aktivnosti koje je udruženje realizovalo u posljednje dvije godine i </w:t>
      </w:r>
    </w:p>
    <w:p w:rsidR="00F6133F" w:rsidRPr="00424CD1" w:rsidRDefault="00F6133F" w:rsidP="00055105">
      <w:pPr>
        <w:spacing w:after="0" w:line="240" w:lineRule="auto"/>
        <w:ind w:left="1276"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3) kvalitet godišnjeg programa rada.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Ministar rješenjem imenuje komisiju koja utvrđuje ispunjenost uslova iz </w:t>
      </w:r>
      <w:proofErr w:type="spellStart"/>
      <w:r w:rsidRPr="00424CD1">
        <w:rPr>
          <w:rFonts w:ascii="Times New Roman" w:eastAsia="Times New Roman" w:hAnsi="Times New Roman" w:cs="Times New Roman"/>
          <w:sz w:val="24"/>
          <w:szCs w:val="24"/>
          <w:lang w:val="sr-Cyrl-BA"/>
        </w:rPr>
        <w:t>st</w:t>
      </w:r>
      <w:proofErr w:type="spellEnd"/>
      <w:r w:rsidRPr="00424CD1">
        <w:rPr>
          <w:rFonts w:ascii="Times New Roman" w:eastAsia="Times New Roman" w:hAnsi="Times New Roman" w:cs="Times New Roman"/>
          <w:sz w:val="24"/>
          <w:szCs w:val="24"/>
          <w:lang w:val="sr-Cyrl-BA"/>
        </w:rPr>
        <w:t>. 2. i 3. ovog člana.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Na osnovu kriterijuma iz stava 3. ovog člana komisija vrši vrednovanje udruženja.</w:t>
      </w:r>
    </w:p>
    <w:p w:rsidR="00F6133F" w:rsidRPr="00424CD1" w:rsidRDefault="00F6133F" w:rsidP="00055105">
      <w:pPr>
        <w:tabs>
          <w:tab w:val="left" w:pos="851"/>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Ministar, na prijedlog komisije, donosi rješenje o utvrđivanju statusa reprezentativnog strukovnog udruženja u kulturi.</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 Rješenje ministra je konačno i protiv njega nije dozvoljena žalba, ali se može tužbom pokrenuti upravni spor pred nadležnim sudom.</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(8) Rješenje iz stava 6. ovog člana podliježe reviziji nakon </w:t>
      </w:r>
      <w:r w:rsidRPr="00424CD1">
        <w:rPr>
          <w:rFonts w:ascii="Times New Roman" w:eastAsia="Times New Roman" w:hAnsi="Times New Roman" w:cs="Times New Roman"/>
          <w:b/>
          <w:sz w:val="24"/>
          <w:szCs w:val="24"/>
          <w:lang w:val="sr-Cyrl-BA"/>
        </w:rPr>
        <w:t>pet godina</w:t>
      </w:r>
      <w:r w:rsidRPr="00424CD1">
        <w:rPr>
          <w:rFonts w:ascii="Times New Roman" w:eastAsia="Times New Roman" w:hAnsi="Times New Roman" w:cs="Times New Roman"/>
          <w:sz w:val="24"/>
          <w:szCs w:val="24"/>
          <w:lang w:val="sr-Cyrl-BA"/>
        </w:rPr>
        <w:t xml:space="preserve"> od dana dostavljanja rješenja.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(9) Ministarstvo po službenoj dužnosti vodi računa o isteku roka iz stava 8. ovog člana.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(10) Rješenje iz stava 6. ovog člana objavljuje se u „Službenom glasniku Republike Srpske“.</w:t>
      </w: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Uslovi i postupak sticanja statusa reprezentativnog udruženja u kulturi</w:t>
      </w:r>
    </w:p>
    <w:p w:rsidR="00F6133F" w:rsidRPr="00424CD1" w:rsidRDefault="00F6133F" w:rsidP="00055105">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34.</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(1) Status reprezentativnog udruženja u kulturi može se utvrditi za udruženje iz  svake pojedinačne djelatnosti propisane u </w:t>
      </w:r>
      <w:proofErr w:type="spellStart"/>
      <w:r w:rsidRPr="00424CD1">
        <w:rPr>
          <w:rFonts w:ascii="Times New Roman" w:eastAsia="Times New Roman" w:hAnsi="Times New Roman" w:cs="Times New Roman"/>
          <w:sz w:val="24"/>
          <w:szCs w:val="24"/>
          <w:lang w:val="sr-Cyrl-BA"/>
        </w:rPr>
        <w:t>čl</w:t>
      </w:r>
      <w:proofErr w:type="spellEnd"/>
      <w:r w:rsidRPr="00424CD1">
        <w:rPr>
          <w:rFonts w:ascii="Times New Roman" w:eastAsia="Times New Roman" w:hAnsi="Times New Roman" w:cs="Times New Roman"/>
          <w:sz w:val="24"/>
          <w:szCs w:val="24"/>
          <w:lang w:val="sr-Cyrl-BA"/>
        </w:rPr>
        <w:t>. 11. i 12. ovog zakona.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lastRenderedPageBreak/>
        <w:t>(2) Postupak utvrđivanja statusa reprezentativnog udruženja u kulturi Ministarstvo sprovodi putem javnog poziva.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sz w:val="24"/>
          <w:szCs w:val="24"/>
          <w:lang w:val="sr-Cyrl-BA"/>
        </w:rPr>
        <w:t>(3) Opšti uslovi za sticanje statusa reprezentativnog udruženja u kulturi su:</w:t>
      </w:r>
      <w:r w:rsidRPr="00424CD1">
        <w:rPr>
          <w:rFonts w:ascii="Times New Roman" w:eastAsia="Times New Roman" w:hAnsi="Times New Roman" w:cs="Times New Roman"/>
          <w:b/>
          <w:sz w:val="24"/>
          <w:szCs w:val="24"/>
          <w:lang w:val="sr-Cyrl-BA"/>
        </w:rPr>
        <w:t xml:space="preserve"> </w:t>
      </w:r>
    </w:p>
    <w:p w:rsidR="00F6133F" w:rsidRPr="00424CD1" w:rsidRDefault="00F6133F" w:rsidP="00055105">
      <w:pPr>
        <w:autoSpaceDE w:val="0"/>
        <w:autoSpaceDN w:val="0"/>
        <w:adjustRightInd w:val="0"/>
        <w:spacing w:after="0" w:line="240" w:lineRule="auto"/>
        <w:ind w:left="1134" w:hanging="283"/>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w:t>
      </w:r>
      <w:r w:rsidRPr="00424CD1">
        <w:rPr>
          <w:rFonts w:ascii="Times New Roman" w:eastAsia="Times New Roman" w:hAnsi="Times New Roman" w:cs="Times New Roman"/>
          <w:sz w:val="24"/>
          <w:szCs w:val="24"/>
          <w:lang w:val="sr-Cyrl-BA"/>
        </w:rPr>
        <w:tab/>
        <w:t>da je udruženje osnovano u skladu sa zakonom kojim se uređuje osnivanje i rad udruženja,</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da ostvaruje višegodišnji kontinuitet postojanja i rada udruženja i</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3) da ima pozitivan bilans stanja i uspjeha za posljednje dvije godine. </w:t>
      </w:r>
    </w:p>
    <w:p w:rsidR="00F6133F" w:rsidRPr="00424CD1" w:rsidRDefault="00F6133F" w:rsidP="00055105">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w:t>
      </w:r>
      <w:r w:rsidRPr="00424CD1">
        <w:rPr>
          <w:rFonts w:ascii="Times New Roman" w:eastAsia="Times New Roman" w:hAnsi="Times New Roman" w:cs="Times New Roman"/>
          <w:sz w:val="24"/>
          <w:szCs w:val="24"/>
          <w:lang w:val="sr-Cyrl-BA"/>
        </w:rPr>
        <w:tab/>
        <w:t xml:space="preserve">Posebni uslovi i kriterijumi za sticanje statusa reprezentativnog udruženja u kulturi su: </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 broj registrovanih umjetnika, odnosno stručnjaka u kulturi koji su aktivni članovi udruženja,</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2) broj i obim realizovanih projekata,</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3) kvalitet realizovanih projekata, </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4) vidljivost njihovog rada i djelovanja u zajednici i </w:t>
      </w:r>
    </w:p>
    <w:p w:rsidR="00F6133F" w:rsidRPr="00424CD1" w:rsidRDefault="00F6133F" w:rsidP="00055105">
      <w:pPr>
        <w:autoSpaceDE w:val="0"/>
        <w:autoSpaceDN w:val="0"/>
        <w:adjustRightInd w:val="0"/>
        <w:spacing w:after="0" w:line="240" w:lineRule="auto"/>
        <w:ind w:left="1134" w:hanging="283"/>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uspjeh i doprinos ostvarivanju opšteg interesa u kulturi.</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(5) Ministar rješenjem imenuje komisiju koja utvrđuje ispunjenost opštih i posebnih uslova propisanih u </w:t>
      </w:r>
      <w:proofErr w:type="spellStart"/>
      <w:r w:rsidRPr="00424CD1">
        <w:rPr>
          <w:rFonts w:ascii="Times New Roman" w:eastAsia="Times New Roman" w:hAnsi="Times New Roman" w:cs="Times New Roman"/>
          <w:sz w:val="24"/>
          <w:szCs w:val="24"/>
          <w:lang w:val="sr-Cyrl-BA"/>
        </w:rPr>
        <w:t>st</w:t>
      </w:r>
      <w:proofErr w:type="spellEnd"/>
      <w:r w:rsidRPr="00424CD1">
        <w:rPr>
          <w:rFonts w:ascii="Times New Roman" w:eastAsia="Times New Roman" w:hAnsi="Times New Roman" w:cs="Times New Roman"/>
          <w:sz w:val="24"/>
          <w:szCs w:val="24"/>
          <w:lang w:val="sr-Cyrl-BA"/>
        </w:rPr>
        <w:t>. 3. i 4. ovog člana.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(6) Na osnovu kriterijuma iz stava 4. ovog člana komisija vrši vrednovanje udruženja.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(7) Ministar na prijedlog komisije donosi rješenje o utvrđivanju statusa reprezentativnog udruženja u kulturi.</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(8) Rješenje ministra je konačno i protiv njega nije dozvoljena žalba, ali se može tužbom pokrenuti upravni spor pred nadležnim sudom.</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(9) Rješenje iz stava 7. ovog člana podliježe reviziji nakon </w:t>
      </w:r>
      <w:r w:rsidRPr="00424CD1">
        <w:rPr>
          <w:rFonts w:ascii="Times New Roman" w:eastAsia="Times New Roman" w:hAnsi="Times New Roman" w:cs="Times New Roman"/>
          <w:b/>
          <w:sz w:val="24"/>
          <w:szCs w:val="24"/>
          <w:lang w:val="sr-Cyrl-BA"/>
        </w:rPr>
        <w:t>pet godina</w:t>
      </w:r>
      <w:r w:rsidRPr="00424CD1">
        <w:rPr>
          <w:rFonts w:ascii="Times New Roman" w:eastAsia="Times New Roman" w:hAnsi="Times New Roman" w:cs="Times New Roman"/>
          <w:sz w:val="24"/>
          <w:szCs w:val="24"/>
          <w:lang w:val="sr-Cyrl-BA"/>
        </w:rPr>
        <w:t xml:space="preserve"> od dana dostavljanja rješenja.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(10) Ministarstvo po službenoj dužnosti vodi računa o isteku roka iz stava 9. ovog člana.</w:t>
      </w: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(11) Rješenje iz stava 7</w:t>
      </w:r>
      <w:r w:rsidRPr="00424CD1">
        <w:rPr>
          <w:rFonts w:ascii="Times New Roman" w:eastAsia="Times New Roman" w:hAnsi="Times New Roman" w:cs="Times New Roman"/>
          <w:b/>
          <w:sz w:val="24"/>
          <w:szCs w:val="24"/>
          <w:lang w:val="sr-Cyrl-BA"/>
        </w:rPr>
        <w:t>.</w:t>
      </w:r>
      <w:r w:rsidRPr="00424CD1">
        <w:rPr>
          <w:rFonts w:ascii="Times New Roman" w:eastAsia="Times New Roman" w:hAnsi="Times New Roman" w:cs="Times New Roman"/>
          <w:sz w:val="24"/>
          <w:szCs w:val="24"/>
          <w:lang w:val="sr-Cyrl-BA"/>
        </w:rPr>
        <w:t xml:space="preserve"> ovog člana objavljuje se u „Službenom glasniku Republike Srpske“.</w:t>
      </w:r>
    </w:p>
    <w:p w:rsidR="00F6133F" w:rsidRPr="00424CD1" w:rsidRDefault="00F6133F" w:rsidP="00055105">
      <w:pPr>
        <w:autoSpaceDE w:val="0"/>
        <w:autoSpaceDN w:val="0"/>
        <w:adjustRightInd w:val="0"/>
        <w:spacing w:after="0" w:line="240" w:lineRule="auto"/>
        <w:rPr>
          <w:rFonts w:ascii="Times New Roman" w:eastAsia="Times New Roman" w:hAnsi="Times New Roman" w:cs="Times New Roman"/>
          <w:b/>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b/>
          <w:bCs/>
          <w:iCs/>
          <w:sz w:val="24"/>
          <w:szCs w:val="24"/>
          <w:lang w:val="sr-Cyrl-BA"/>
        </w:rPr>
      </w:pPr>
      <w:r w:rsidRPr="00424CD1">
        <w:rPr>
          <w:rFonts w:ascii="Times New Roman" w:eastAsia="Times New Roman" w:hAnsi="Times New Roman" w:cs="Times New Roman"/>
          <w:b/>
          <w:bCs/>
          <w:iCs/>
          <w:sz w:val="24"/>
          <w:szCs w:val="24"/>
          <w:lang w:val="sr-Cyrl-BA"/>
        </w:rPr>
        <w:t>Oblici podrške</w:t>
      </w:r>
    </w:p>
    <w:p w:rsidR="00F6133F" w:rsidRPr="00424CD1" w:rsidRDefault="00F6133F" w:rsidP="00055105">
      <w:pPr>
        <w:spacing w:after="0" w:line="240" w:lineRule="auto"/>
        <w:jc w:val="center"/>
        <w:rPr>
          <w:rFonts w:ascii="Times New Roman" w:eastAsia="Times New Roman" w:hAnsi="Times New Roman" w:cs="Times New Roman"/>
          <w:b/>
          <w:bCs/>
          <w:iCs/>
          <w:sz w:val="24"/>
          <w:szCs w:val="24"/>
          <w:lang w:val="sr-Cyrl-BA"/>
        </w:rPr>
      </w:pPr>
      <w:r w:rsidRPr="00424CD1">
        <w:rPr>
          <w:rFonts w:ascii="Times New Roman" w:eastAsia="Times New Roman" w:hAnsi="Times New Roman" w:cs="Times New Roman"/>
          <w:b/>
          <w:sz w:val="24"/>
          <w:szCs w:val="24"/>
          <w:lang w:val="sr-Cyrl-BA"/>
        </w:rPr>
        <w:t>Član</w:t>
      </w:r>
      <w:r w:rsidRPr="00424CD1">
        <w:rPr>
          <w:rFonts w:ascii="Times New Roman" w:eastAsia="Times New Roman" w:hAnsi="Times New Roman" w:cs="Times New Roman"/>
          <w:b/>
          <w:bCs/>
          <w:iCs/>
          <w:sz w:val="24"/>
          <w:szCs w:val="24"/>
          <w:lang w:val="sr-Cyrl-BA"/>
        </w:rPr>
        <w:t xml:space="preserve"> 48.</w:t>
      </w:r>
    </w:p>
    <w:p w:rsidR="00F6133F" w:rsidRPr="00424CD1" w:rsidRDefault="00F6133F" w:rsidP="00055105">
      <w:pPr>
        <w:spacing w:after="0" w:line="240" w:lineRule="auto"/>
        <w:jc w:val="both"/>
        <w:rPr>
          <w:rFonts w:ascii="Times New Roman" w:eastAsia="Times New Roman" w:hAnsi="Times New Roman" w:cs="Times New Roman"/>
          <w:b/>
          <w:bCs/>
          <w:iCs/>
          <w:sz w:val="24"/>
          <w:szCs w:val="24"/>
          <w:lang w:val="sr-Cyrl-BA"/>
        </w:rPr>
      </w:pPr>
    </w:p>
    <w:p w:rsidR="00F6133F" w:rsidRPr="00424CD1" w:rsidRDefault="00F6133F" w:rsidP="00055105">
      <w:pPr>
        <w:numPr>
          <w:ilvl w:val="0"/>
          <w:numId w:val="13"/>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Kulturna politika se ostvaruje kroz sljedeće oblike podrške:</w:t>
      </w:r>
    </w:p>
    <w:p w:rsidR="00F6133F" w:rsidRPr="00424CD1" w:rsidRDefault="00F6133F" w:rsidP="00055105">
      <w:pPr>
        <w:numPr>
          <w:ilvl w:val="0"/>
          <w:numId w:val="14"/>
        </w:numPr>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 xml:space="preserve">sufinansiranje djelatnosti iz </w:t>
      </w:r>
      <w:proofErr w:type="spellStart"/>
      <w:r w:rsidRPr="00424CD1">
        <w:rPr>
          <w:rFonts w:ascii="Times New Roman" w:eastAsia="Times New Roman" w:hAnsi="Times New Roman" w:cs="Times New Roman"/>
          <w:b/>
          <w:bCs/>
          <w:sz w:val="24"/>
          <w:szCs w:val="24"/>
          <w:lang w:val="sr-Cyrl-BA"/>
        </w:rPr>
        <w:t>čl</w:t>
      </w:r>
      <w:proofErr w:type="spellEnd"/>
      <w:r w:rsidRPr="00424CD1">
        <w:rPr>
          <w:rFonts w:ascii="Times New Roman" w:eastAsia="Times New Roman" w:hAnsi="Times New Roman" w:cs="Times New Roman"/>
          <w:b/>
          <w:bCs/>
          <w:sz w:val="24"/>
          <w:szCs w:val="24"/>
          <w:lang w:val="sr-Cyrl-BA"/>
        </w:rPr>
        <w:t>. 11. i 12. ovog zakona,</w:t>
      </w:r>
    </w:p>
    <w:p w:rsidR="00F6133F" w:rsidRPr="00424CD1" w:rsidRDefault="00F6133F" w:rsidP="0005510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sufinansiranje programa i projekata subjekata u kulturi iz člana 13. ovog zakona,</w:t>
      </w:r>
    </w:p>
    <w:p w:rsidR="00F6133F" w:rsidRPr="00424CD1" w:rsidRDefault="00F6133F" w:rsidP="0005510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otkup knjiga, likovnih djela, muzejskih predmeta i drugih umjetničkih djela,</w:t>
      </w:r>
    </w:p>
    <w:p w:rsidR="00F6133F" w:rsidRPr="00424CD1" w:rsidRDefault="00F6133F" w:rsidP="0005510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sufinansiranje manifestacija od republičkog značaja,</w:t>
      </w:r>
    </w:p>
    <w:p w:rsidR="00F6133F" w:rsidRPr="00424CD1" w:rsidRDefault="00F6133F" w:rsidP="0005510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sufinansiranje projekata kulturnog stvaralaštva nacionalnih manjina,</w:t>
      </w:r>
    </w:p>
    <w:p w:rsidR="00F6133F" w:rsidRPr="00424CD1" w:rsidRDefault="00F6133F" w:rsidP="00055105">
      <w:pPr>
        <w:numPr>
          <w:ilvl w:val="0"/>
          <w:numId w:val="14"/>
        </w:num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sufinansiranje programskih aktivnosti udruženja od javnog interesa</w:t>
      </w:r>
      <w:r w:rsidRPr="00424CD1">
        <w:rPr>
          <w:rFonts w:ascii="Times New Roman" w:eastAsia="Times New Roman" w:hAnsi="Times New Roman" w:cs="Times New Roman"/>
          <w:b/>
          <w:sz w:val="24"/>
          <w:szCs w:val="24"/>
          <w:lang w:val="sr-Cyrl-BA"/>
        </w:rPr>
        <w:t>.</w:t>
      </w:r>
    </w:p>
    <w:p w:rsidR="00F6133F" w:rsidRPr="00424CD1" w:rsidRDefault="00F6133F" w:rsidP="00055105">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sz w:val="24"/>
          <w:szCs w:val="24"/>
          <w:lang w:val="sr-Cyrl-BA"/>
        </w:rPr>
        <w:t xml:space="preserve">(2) Za oblike podrške iz stava 1. t. 1), 2) i 3)  ovog člana ministar rješenjem utvrđuje oblik podrške i iznos sredstava za njihovo sufinansiranje iz budžeta Republike. </w:t>
      </w:r>
    </w:p>
    <w:p w:rsidR="00F6133F" w:rsidRPr="00424CD1" w:rsidRDefault="00F6133F" w:rsidP="00055105">
      <w:pPr>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sz w:val="24"/>
          <w:szCs w:val="24"/>
          <w:lang w:val="sr-Cyrl-BA"/>
        </w:rPr>
        <w:t>(3) Postupak iz stava 1. t. 1), 2) i 3) ovog člana vrši se putem  javnog konkursa.</w:t>
      </w: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bCs/>
          <w:sz w:val="24"/>
          <w:szCs w:val="24"/>
          <w:lang w:val="sr-Cyrl-BA"/>
        </w:rPr>
      </w:pP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Posebni oblici podrške</w:t>
      </w:r>
    </w:p>
    <w:p w:rsidR="00F6133F" w:rsidRDefault="00F6133F" w:rsidP="00055105">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49.</w:t>
      </w: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contextualSpacing/>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Brisan je.</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lastRenderedPageBreak/>
        <w:t>Kriterijumi za vrednovanje</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sz w:val="24"/>
          <w:szCs w:val="24"/>
          <w:lang w:val="sr-Cyrl-BA"/>
        </w:rPr>
        <w:t>Član 50.</w:t>
      </w:r>
    </w:p>
    <w:p w:rsidR="00F6133F" w:rsidRPr="00424CD1" w:rsidRDefault="00F6133F" w:rsidP="00055105">
      <w:pPr>
        <w:autoSpaceDE w:val="0"/>
        <w:autoSpaceDN w:val="0"/>
        <w:adjustRightInd w:val="0"/>
        <w:spacing w:after="0" w:line="240" w:lineRule="auto"/>
        <w:jc w:val="center"/>
        <w:rPr>
          <w:rFonts w:ascii="Times New Roman" w:eastAsia="Times New Roman" w:hAnsi="Times New Roman" w:cs="Times New Roman"/>
          <w:b/>
          <w:bCs/>
          <w:sz w:val="24"/>
          <w:szCs w:val="24"/>
          <w:lang w:val="sr-Cyrl-BA"/>
        </w:rPr>
      </w:pPr>
    </w:p>
    <w:p w:rsidR="00F6133F" w:rsidRPr="00424CD1" w:rsidRDefault="00F6133F" w:rsidP="00055105">
      <w:pPr>
        <w:autoSpaceDE w:val="0"/>
        <w:autoSpaceDN w:val="0"/>
        <w:adjustRightInd w:val="0"/>
        <w:spacing w:after="0" w:line="240" w:lineRule="auto"/>
        <w:ind w:firstLine="720"/>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 xml:space="preserve">(1) U zavisnosti od oblika podrške i kategorije konkursa programi i projekti prijavljeni na javni konkurs vrednuju se na osnovu sljedećih kriterijuma: </w:t>
      </w:r>
    </w:p>
    <w:p w:rsidR="00F6133F" w:rsidRPr="00424CD1" w:rsidRDefault="00F6133F" w:rsidP="0005510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1) kvalitet i inovativnost projekta,</w:t>
      </w:r>
    </w:p>
    <w:p w:rsidR="00F6133F" w:rsidRPr="00424CD1" w:rsidRDefault="00F6133F" w:rsidP="0005510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2) kapaciteti (ljudski, tehnički, prostorni) za realizaciju projekta,</w:t>
      </w:r>
    </w:p>
    <w:p w:rsidR="00F6133F" w:rsidRPr="00424CD1" w:rsidRDefault="00F6133F" w:rsidP="0005510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3) finansijski plan,</w:t>
      </w:r>
    </w:p>
    <w:p w:rsidR="00F6133F" w:rsidRPr="00424CD1" w:rsidRDefault="00F6133F" w:rsidP="0005510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4) društveni značaj i uticaj projekta,</w:t>
      </w:r>
    </w:p>
    <w:p w:rsidR="00F6133F" w:rsidRPr="00424CD1" w:rsidRDefault="00F6133F" w:rsidP="00055105">
      <w:pPr>
        <w:autoSpaceDE w:val="0"/>
        <w:autoSpaceDN w:val="0"/>
        <w:adjustRightInd w:val="0"/>
        <w:spacing w:after="0" w:line="240" w:lineRule="auto"/>
        <w:ind w:left="1134" w:hanging="283"/>
        <w:contextualSpacing/>
        <w:jc w:val="both"/>
        <w:rPr>
          <w:rFonts w:ascii="Times New Roman" w:eastAsia="Times New Roman" w:hAnsi="Times New Roman" w:cs="Times New Roman"/>
          <w:b/>
          <w:bCs/>
          <w:sz w:val="24"/>
          <w:szCs w:val="24"/>
          <w:lang w:val="sr-Cyrl-BA"/>
        </w:rPr>
      </w:pPr>
      <w:r w:rsidRPr="00424CD1">
        <w:rPr>
          <w:rFonts w:ascii="Times New Roman" w:eastAsia="Times New Roman" w:hAnsi="Times New Roman" w:cs="Times New Roman"/>
          <w:b/>
          <w:bCs/>
          <w:sz w:val="24"/>
          <w:szCs w:val="24"/>
          <w:lang w:val="sr-Cyrl-BA"/>
        </w:rPr>
        <w:t>5) vidljivost projekta u zajednici.</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Maksimalan broj bodova koje program ili projekat može ostvariti na osnovu kriterijuma propisanih u stavu 1. ovog člana je 100 bodova.</w:t>
      </w:r>
    </w:p>
    <w:p w:rsidR="00F6133F" w:rsidRPr="00424CD1" w:rsidRDefault="00F6133F" w:rsidP="00055105">
      <w:pPr>
        <w:tabs>
          <w:tab w:val="left" w:pos="993"/>
        </w:tabs>
        <w:spacing w:after="0" w:line="240" w:lineRule="auto"/>
        <w:ind w:firstLine="720"/>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Programi i projekti koji ostvare manje od 70 bodova neće biti sufinansirani.</w:t>
      </w: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Potrebna dokumentacija</w:t>
      </w:r>
    </w:p>
    <w:p w:rsidR="00F6133F" w:rsidRPr="00424CD1" w:rsidRDefault="00F6133F" w:rsidP="00055105">
      <w:pPr>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51.</w:t>
      </w:r>
    </w:p>
    <w:p w:rsidR="00F6133F" w:rsidRPr="00424CD1" w:rsidRDefault="00F6133F" w:rsidP="00055105">
      <w:pPr>
        <w:autoSpaceDE w:val="0"/>
        <w:autoSpaceDN w:val="0"/>
        <w:adjustRightInd w:val="0"/>
        <w:spacing w:after="0" w:line="240" w:lineRule="auto"/>
        <w:rPr>
          <w:rFonts w:ascii="Times New Roman" w:eastAsia="Times New Roman" w:hAnsi="Times New Roman" w:cs="Times New Roman"/>
          <w:b/>
          <w:bCs/>
          <w:sz w:val="24"/>
          <w:szCs w:val="24"/>
          <w:lang w:val="sr-Cyrl-BA"/>
        </w:rPr>
      </w:pPr>
    </w:p>
    <w:p w:rsidR="00F6133F" w:rsidRPr="00424CD1" w:rsidRDefault="00F6133F" w:rsidP="00055105">
      <w:pPr>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(1) Prilikom prijavljivanja na javni konkurs podnosioci programa i projekata su dužni da dostave sljedeću dokumentaciju: </w:t>
      </w:r>
    </w:p>
    <w:p w:rsidR="00F6133F" w:rsidRPr="00424CD1" w:rsidRDefault="00F6133F" w:rsidP="00055105">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prijavni obrazac,</w:t>
      </w:r>
    </w:p>
    <w:p w:rsidR="00F6133F" w:rsidRPr="00424CD1" w:rsidRDefault="00F6133F" w:rsidP="00055105">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program ili projektni obrazac (sa detaljno razrađenim projektom),</w:t>
      </w:r>
    </w:p>
    <w:p w:rsidR="00F6133F" w:rsidRPr="00424CD1" w:rsidRDefault="00F6133F" w:rsidP="00055105">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3) finansijski obrazac, </w:t>
      </w:r>
    </w:p>
    <w:p w:rsidR="00F6133F" w:rsidRPr="00424CD1" w:rsidRDefault="00F6133F" w:rsidP="00055105">
      <w:pPr>
        <w:spacing w:after="0" w:line="240" w:lineRule="auto"/>
        <w:ind w:firstLine="709"/>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4) bilans stanja i uspjeha ovjeren od Agencije za posredničke, informatičke i finansijske usluge (APIF) za prethodnu godinu, </w:t>
      </w:r>
    </w:p>
    <w:p w:rsidR="00F6133F" w:rsidRPr="00424CD1" w:rsidRDefault="00F6133F" w:rsidP="00055105">
      <w:pPr>
        <w:spacing w:after="0" w:line="240" w:lineRule="auto"/>
        <w:ind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5) biografije</w:t>
      </w:r>
      <w:r w:rsidRPr="00424CD1">
        <w:rPr>
          <w:rFonts w:ascii="Times New Roman" w:eastAsia="Times New Roman" w:hAnsi="Times New Roman" w:cs="Times New Roman"/>
          <w:b/>
          <w:bCs/>
          <w:sz w:val="24"/>
          <w:szCs w:val="24"/>
          <w:lang w:val="sr-Cyrl-BA"/>
        </w:rPr>
        <w:t xml:space="preserve"> učesnika, organizatora, realizatora i partnera.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(2) Javnim konkursom utvrdiće se, pojedinačno za svaku oblast kulture, dodatna dokumentacija koju je potrebno dostaviti uz dokumentaciju navedenu u stavu 1. ovog člana.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Neblagovremene, nedopuštene ili nepotpune prijave ministar odbacuje zaključkom.</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(4) Protiv zaključka iz stava 3. ovog člana nije dozvoljena posebna žalba.</w:t>
      </w:r>
    </w:p>
    <w:p w:rsidR="00F6133F" w:rsidRPr="00424CD1" w:rsidRDefault="00F6133F" w:rsidP="00055105">
      <w:pPr>
        <w:tabs>
          <w:tab w:val="left" w:pos="1080"/>
        </w:tabs>
        <w:spacing w:after="0" w:line="240" w:lineRule="auto"/>
        <w:rPr>
          <w:rFonts w:ascii="Times New Roman" w:eastAsia="Times New Roman" w:hAnsi="Times New Roman" w:cs="Times New Roman"/>
          <w:b/>
          <w:sz w:val="24"/>
          <w:szCs w:val="24"/>
          <w:lang w:val="sr-Cyrl-BA"/>
        </w:rPr>
      </w:pPr>
    </w:p>
    <w:p w:rsidR="00F6133F" w:rsidRPr="00424CD1" w:rsidRDefault="00F6133F" w:rsidP="00055105">
      <w:pPr>
        <w:tabs>
          <w:tab w:val="left" w:pos="1080"/>
        </w:tabs>
        <w:spacing w:after="0" w:line="240" w:lineRule="auto"/>
        <w:rPr>
          <w:rFonts w:ascii="Times New Roman" w:eastAsia="Times New Roman" w:hAnsi="Times New Roman" w:cs="Times New Roman"/>
          <w:b/>
          <w:sz w:val="24"/>
          <w:szCs w:val="24"/>
          <w:lang w:val="sr-Cyrl-BA"/>
        </w:rPr>
      </w:pPr>
    </w:p>
    <w:p w:rsidR="00F6133F" w:rsidRPr="00424CD1" w:rsidRDefault="00F6133F" w:rsidP="00055105">
      <w:pPr>
        <w:tabs>
          <w:tab w:val="left" w:pos="1080"/>
        </w:tabs>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Komisija za vrednovanje programa i projekata</w:t>
      </w:r>
    </w:p>
    <w:p w:rsidR="00F6133F" w:rsidRPr="00424CD1" w:rsidRDefault="00F6133F" w:rsidP="00055105">
      <w:pPr>
        <w:tabs>
          <w:tab w:val="left" w:pos="1080"/>
        </w:tabs>
        <w:spacing w:after="0" w:line="240" w:lineRule="auto"/>
        <w:jc w:val="center"/>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Član 53.</w:t>
      </w:r>
    </w:p>
    <w:p w:rsidR="00F6133F" w:rsidRPr="00424CD1" w:rsidRDefault="00F6133F" w:rsidP="00055105">
      <w:pPr>
        <w:tabs>
          <w:tab w:val="left" w:pos="1080"/>
        </w:tabs>
        <w:spacing w:after="0" w:line="240" w:lineRule="auto"/>
        <w:jc w:val="center"/>
        <w:rPr>
          <w:rFonts w:ascii="Times New Roman" w:eastAsia="Times New Roman" w:hAnsi="Times New Roman" w:cs="Times New Roman"/>
          <w:b/>
          <w:sz w:val="24"/>
          <w:szCs w:val="24"/>
          <w:lang w:val="sr-Cyrl-BA"/>
        </w:rPr>
      </w:pPr>
    </w:p>
    <w:p w:rsidR="00F6133F" w:rsidRPr="00424CD1" w:rsidRDefault="00F6133F" w:rsidP="0005510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Vrednovanje programa i projekata iz određenih oblasti kulture vrši Komisija za vrednovanje programa i projekata (u daljem tekstu: Komisija).</w:t>
      </w:r>
    </w:p>
    <w:p w:rsidR="00F6133F" w:rsidRPr="00424CD1" w:rsidRDefault="00F6133F" w:rsidP="0005510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Ministar imenuje Komisiju iz reda umjetnika i stručnjaka u kulturi.</w:t>
      </w:r>
    </w:p>
    <w:p w:rsidR="00F6133F" w:rsidRPr="00424CD1" w:rsidRDefault="00F6133F" w:rsidP="00055105">
      <w:pPr>
        <w:numPr>
          <w:ilvl w:val="0"/>
          <w:numId w:val="10"/>
        </w:numPr>
        <w:tabs>
          <w:tab w:val="left" w:pos="993"/>
        </w:tabs>
        <w:spacing w:after="0" w:line="240" w:lineRule="auto"/>
        <w:ind w:left="0" w:firstLine="709"/>
        <w:contextualSpacing/>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Prava i obaveze članova Komisije definišu se pojedinačnim ugovorima.</w:t>
      </w:r>
    </w:p>
    <w:p w:rsidR="00F6133F" w:rsidRPr="00424CD1" w:rsidRDefault="00F6133F" w:rsidP="00055105">
      <w:pPr>
        <w:tabs>
          <w:tab w:val="left" w:pos="1080"/>
        </w:tabs>
        <w:spacing w:after="0" w:line="240" w:lineRule="auto"/>
        <w:rPr>
          <w:rFonts w:ascii="Times New Roman" w:eastAsia="Times New Roman" w:hAnsi="Times New Roman" w:cs="Times New Roman"/>
          <w:b/>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Pravo učešća na konkursu</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54.</w:t>
      </w:r>
    </w:p>
    <w:p w:rsidR="00F6133F" w:rsidRPr="00424CD1" w:rsidRDefault="00F6133F" w:rsidP="00055105">
      <w:pPr>
        <w:tabs>
          <w:tab w:val="left" w:pos="1080"/>
        </w:tabs>
        <w:spacing w:after="0" w:line="240" w:lineRule="auto"/>
        <w:rPr>
          <w:rFonts w:ascii="Times New Roman" w:eastAsia="Times New Roman" w:hAnsi="Times New Roman" w:cs="Times New Roman"/>
          <w:b/>
          <w:sz w:val="24"/>
          <w:szCs w:val="24"/>
          <w:lang w:val="sr-Cyrl-BA"/>
        </w:rPr>
      </w:pPr>
    </w:p>
    <w:p w:rsidR="00F6133F" w:rsidRPr="00424CD1" w:rsidRDefault="00F6133F" w:rsidP="00055105">
      <w:pPr>
        <w:spacing w:after="0" w:line="240" w:lineRule="auto"/>
        <w:ind w:firstLine="567"/>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(1) Pravo učešća na javnom konkursu iz člana 48. stav 1. t. 1), 2) i 3) ovog zakona imaju fizička i pravna lica koja imaju prebivalište, odnosno sjedište u Republici i koja su registrovana na teritoriji Republike za obavljanje kulturne djelatnosti.</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lastRenderedPageBreak/>
        <w:t>(2) Ministarstvo, službenim putem, vrši provjeru ispunjenosti uslova iz stav 1. ovog člana za svakog podnosioca programa i projekta.</w:t>
      </w:r>
    </w:p>
    <w:p w:rsidR="00F6133F" w:rsidRPr="00424CD1" w:rsidRDefault="00F6133F" w:rsidP="00055105">
      <w:pPr>
        <w:tabs>
          <w:tab w:val="left" w:pos="851"/>
        </w:tabs>
        <w:spacing w:after="0" w:line="240" w:lineRule="auto"/>
        <w:ind w:firstLine="567"/>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w:t>
      </w:r>
      <w:r w:rsidRPr="00424CD1">
        <w:rPr>
          <w:rFonts w:ascii="Times New Roman" w:eastAsia="Calibri" w:hAnsi="Times New Roman" w:cs="Times New Roman"/>
          <w:b/>
          <w:sz w:val="24"/>
          <w:szCs w:val="24"/>
          <w:lang w:val="sr-Cyrl-BA"/>
        </w:rPr>
        <w:t xml:space="preserve"> Ustanove kulture čiji osnivač je Republika nemaju pravo učešća na javnom konkursu.</w:t>
      </w:r>
    </w:p>
    <w:p w:rsidR="00F6133F" w:rsidRPr="00424CD1" w:rsidRDefault="00F6133F" w:rsidP="00055105">
      <w:pPr>
        <w:spacing w:after="0" w:line="240" w:lineRule="auto"/>
        <w:ind w:firstLine="567"/>
        <w:jc w:val="both"/>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(4) Pravo učešća na javnom konkursu nema korisnik sredstava koji se nalazi na listi subjekata koji nisu dostavili uredan narativni i finansijski izvještaj o utrošku sredstava.</w:t>
      </w:r>
    </w:p>
    <w:p w:rsidR="00F6133F" w:rsidRPr="00424CD1" w:rsidRDefault="00F6133F" w:rsidP="00055105">
      <w:pPr>
        <w:spacing w:after="0" w:line="240" w:lineRule="auto"/>
        <w:ind w:firstLine="567"/>
        <w:jc w:val="both"/>
        <w:rPr>
          <w:rFonts w:ascii="Times New Roman" w:eastAsia="Calibri" w:hAnsi="Times New Roman" w:cs="Times New Roman"/>
          <w:b/>
          <w:sz w:val="24"/>
          <w:szCs w:val="24"/>
          <w:lang w:val="sr-Cyrl-BA"/>
        </w:rPr>
      </w:pPr>
    </w:p>
    <w:p w:rsidR="00F6133F" w:rsidRPr="00424CD1" w:rsidRDefault="00F6133F" w:rsidP="00055105">
      <w:pPr>
        <w:tabs>
          <w:tab w:val="left" w:pos="776"/>
        </w:tabs>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tabs>
          <w:tab w:val="left" w:pos="1080"/>
        </w:tabs>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Odluka i ugovor o sufinansiranju</w:t>
      </w:r>
    </w:p>
    <w:p w:rsidR="00F6133F" w:rsidRPr="00424CD1" w:rsidRDefault="00F6133F" w:rsidP="00055105">
      <w:pPr>
        <w:tabs>
          <w:tab w:val="left" w:pos="1080"/>
        </w:tabs>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56.</w:t>
      </w:r>
    </w:p>
    <w:p w:rsidR="00F6133F" w:rsidRPr="00424CD1" w:rsidRDefault="00F6133F" w:rsidP="00055105">
      <w:pPr>
        <w:tabs>
          <w:tab w:val="left" w:pos="1080"/>
        </w:tabs>
        <w:spacing w:after="0" w:line="240" w:lineRule="auto"/>
        <w:jc w:val="center"/>
        <w:rPr>
          <w:rFonts w:ascii="Times New Roman" w:eastAsia="Times New Roman" w:hAnsi="Times New Roman" w:cs="Times New Roman"/>
          <w:sz w:val="24"/>
          <w:szCs w:val="24"/>
          <w:lang w:val="sr-Cyrl-BA"/>
        </w:rPr>
      </w:pPr>
    </w:p>
    <w:p w:rsidR="00F6133F" w:rsidRPr="00424CD1" w:rsidRDefault="00F6133F" w:rsidP="0005510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 xml:space="preserve">(1) Nakon što je izvršila stručno vrednovanje, Komisija, u pisanoj formi, </w:t>
      </w:r>
      <w:r w:rsidRPr="00424CD1">
        <w:rPr>
          <w:rFonts w:ascii="Times New Roman" w:eastAsia="Times New Roman" w:hAnsi="Times New Roman" w:cs="Times New Roman"/>
          <w:b/>
          <w:sz w:val="24"/>
          <w:szCs w:val="24"/>
          <w:lang w:val="sr-Cyrl-BA"/>
        </w:rPr>
        <w:t xml:space="preserve">ministru, </w:t>
      </w:r>
      <w:r w:rsidRPr="00424CD1">
        <w:rPr>
          <w:rFonts w:ascii="Times New Roman" w:eastAsia="Times New Roman" w:hAnsi="Times New Roman" w:cs="Times New Roman"/>
          <w:sz w:val="24"/>
          <w:szCs w:val="24"/>
          <w:lang w:val="sr-Cyrl-BA"/>
        </w:rPr>
        <w:t>predlaže rang-listu programa i projekata za sufinansiranje.</w:t>
      </w:r>
    </w:p>
    <w:p w:rsidR="00F6133F" w:rsidRPr="00424CD1" w:rsidRDefault="00F6133F" w:rsidP="00055105">
      <w:pPr>
        <w:tabs>
          <w:tab w:val="left" w:pos="1080"/>
        </w:tabs>
        <w:spacing w:after="0" w:line="240" w:lineRule="auto"/>
        <w:ind w:firstLine="709"/>
        <w:jc w:val="both"/>
        <w:rPr>
          <w:rFonts w:ascii="Times New Roman" w:eastAsia="Calibri" w:hAnsi="Times New Roman" w:cs="Times New Roman"/>
          <w:b/>
          <w:bCs/>
          <w:sz w:val="24"/>
          <w:szCs w:val="24"/>
          <w:lang w:val="sr-Cyrl-BA"/>
        </w:rPr>
      </w:pPr>
      <w:r w:rsidRPr="00424CD1">
        <w:rPr>
          <w:rFonts w:ascii="Times New Roman" w:eastAsia="Calibri" w:hAnsi="Times New Roman" w:cs="Times New Roman"/>
          <w:b/>
          <w:sz w:val="24"/>
          <w:szCs w:val="24"/>
          <w:lang w:val="sr-Cyrl-BA"/>
        </w:rPr>
        <w:t xml:space="preserve">(2) </w:t>
      </w:r>
      <w:r w:rsidRPr="00424CD1">
        <w:rPr>
          <w:rFonts w:ascii="Times New Roman" w:eastAsia="Calibri" w:hAnsi="Times New Roman" w:cs="Times New Roman"/>
          <w:b/>
          <w:bCs/>
          <w:sz w:val="24"/>
          <w:szCs w:val="24"/>
          <w:lang w:val="sr-Cyrl-BA"/>
        </w:rPr>
        <w:t>Na osnovu utvrđene rang-liste iz stava 1. ovog člana ministar, u skladu sa raspoloživim sredstvima, donosi rješenje o sufinansiranju programa i projekta po konkursu.</w:t>
      </w:r>
    </w:p>
    <w:p w:rsidR="00F6133F" w:rsidRPr="00424CD1" w:rsidRDefault="00F6133F" w:rsidP="00055105">
      <w:pPr>
        <w:tabs>
          <w:tab w:val="left" w:pos="1080"/>
        </w:tabs>
        <w:spacing w:after="0" w:line="240" w:lineRule="auto"/>
        <w:ind w:firstLine="709"/>
        <w:jc w:val="both"/>
        <w:rPr>
          <w:rFonts w:ascii="Times New Roman" w:eastAsia="Calibri" w:hAnsi="Times New Roman" w:cs="Times New Roman"/>
          <w:b/>
          <w:bCs/>
          <w:sz w:val="24"/>
          <w:szCs w:val="24"/>
          <w:lang w:val="sr-Cyrl-BA"/>
        </w:rPr>
      </w:pPr>
      <w:r w:rsidRPr="00424CD1">
        <w:rPr>
          <w:rFonts w:ascii="Times New Roman" w:eastAsia="Calibri" w:hAnsi="Times New Roman" w:cs="Times New Roman"/>
          <w:b/>
          <w:bCs/>
          <w:sz w:val="24"/>
          <w:szCs w:val="24"/>
          <w:lang w:val="sr-Cyrl-BA"/>
        </w:rPr>
        <w:t>(3) Rješenje iz stava 2. ovog člana sa rang-listom programa i projekata objavljuje se na internet stranici Ministarstva.</w:t>
      </w:r>
    </w:p>
    <w:p w:rsidR="00F6133F" w:rsidRPr="00424CD1" w:rsidRDefault="00F6133F" w:rsidP="0005510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(4) Rješenje ministra je konačno i protiv njega nije dozvoljena žalba, ali se može tužbom pokrenuti upravni spor pred nadležnim sudom.</w:t>
      </w:r>
    </w:p>
    <w:p w:rsidR="00F6133F" w:rsidRPr="00424CD1" w:rsidRDefault="00F6133F" w:rsidP="00055105">
      <w:pPr>
        <w:tabs>
          <w:tab w:val="left" w:pos="1080"/>
        </w:tabs>
        <w:spacing w:after="0" w:line="240" w:lineRule="auto"/>
        <w:ind w:firstLine="709"/>
        <w:contextualSpacing/>
        <w:jc w:val="both"/>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(5) Ministar sa korisnikom budžetskih sredstava (u daljem tekstu: korisnik) potpisuje ugovor kojim se regulišu međusobna prava i obaveze.</w:t>
      </w:r>
    </w:p>
    <w:p w:rsidR="00F6133F" w:rsidRPr="00424CD1" w:rsidRDefault="00F6133F" w:rsidP="00055105">
      <w:pPr>
        <w:tabs>
          <w:tab w:val="left" w:pos="1080"/>
        </w:tabs>
        <w:spacing w:after="0" w:line="240" w:lineRule="auto"/>
        <w:contextualSpacing/>
        <w:rPr>
          <w:rFonts w:ascii="Times New Roman" w:eastAsia="Times New Roman" w:hAnsi="Times New Roman" w:cs="Times New Roman"/>
          <w:sz w:val="24"/>
          <w:szCs w:val="24"/>
          <w:lang w:val="sr-Cyrl-BA"/>
        </w:rPr>
      </w:pPr>
    </w:p>
    <w:p w:rsidR="00F6133F" w:rsidRPr="00424CD1" w:rsidRDefault="00F6133F" w:rsidP="00055105">
      <w:pPr>
        <w:tabs>
          <w:tab w:val="left" w:pos="1080"/>
        </w:tabs>
        <w:spacing w:after="0" w:line="240" w:lineRule="auto"/>
        <w:contextualSpacing/>
        <w:jc w:val="center"/>
        <w:rPr>
          <w:rFonts w:ascii="Times New Roman" w:eastAsia="Times New Roman" w:hAnsi="Times New Roman" w:cs="Times New Roman"/>
          <w:sz w:val="24"/>
          <w:szCs w:val="24"/>
          <w:lang w:val="sr-Cyrl-BA"/>
        </w:rPr>
      </w:pPr>
    </w:p>
    <w:p w:rsidR="00F6133F" w:rsidRPr="00424CD1" w:rsidRDefault="00F6133F" w:rsidP="00055105">
      <w:pPr>
        <w:tabs>
          <w:tab w:val="left" w:pos="1080"/>
        </w:tabs>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Sredstva iz budžeta Republike</w:t>
      </w:r>
    </w:p>
    <w:p w:rsidR="00F6133F" w:rsidRPr="00424CD1" w:rsidRDefault="00F6133F" w:rsidP="00055105">
      <w:pPr>
        <w:tabs>
          <w:tab w:val="left" w:pos="1080"/>
        </w:tabs>
        <w:spacing w:after="0" w:line="240" w:lineRule="auto"/>
        <w:contextualSpacing/>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59.</w:t>
      </w:r>
    </w:p>
    <w:p w:rsidR="00F6133F" w:rsidRPr="00424CD1" w:rsidRDefault="00F6133F" w:rsidP="00055105">
      <w:pPr>
        <w:tabs>
          <w:tab w:val="left" w:pos="1080"/>
        </w:tabs>
        <w:autoSpaceDE w:val="0"/>
        <w:autoSpaceDN w:val="0"/>
        <w:adjustRightInd w:val="0"/>
        <w:spacing w:after="0" w:line="240" w:lineRule="auto"/>
        <w:jc w:val="both"/>
        <w:rPr>
          <w:rFonts w:ascii="Times New Roman" w:eastAsia="Times New Roman" w:hAnsi="Times New Roman" w:cs="Times New Roman"/>
          <w:b/>
          <w:bCs/>
          <w:sz w:val="24"/>
          <w:szCs w:val="24"/>
          <w:lang w:val="sr-Cyrl-BA"/>
        </w:rPr>
      </w:pP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(1) Sredstva za ostvarivanje opšteg interesa u kulturi obezbjeđuju se u budžetu Republike.</w:t>
      </w:r>
    </w:p>
    <w:p w:rsidR="00F6133F" w:rsidRPr="00424CD1" w:rsidRDefault="00F6133F" w:rsidP="00055105">
      <w:pPr>
        <w:tabs>
          <w:tab w:val="left" w:pos="1080"/>
        </w:tabs>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(2) Iz budžeta Republike obezbjeđuju se sredstva za: </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rad i funkcionisanje javnih ustanova kulture čiji je osnivač Republika,</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sufinansiranje investicionog ulaganja u ustanove kulture čiji je osnivač Republika,</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programske aktivnosti javnih ustanova kulture čiji je osnivač Republika,</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sufinansiranje ustanova kulture čiji je osnivač jedinica lokalne samouprave po osnovu matične djelatnosti,</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lična primanja zaposlenih u ustanovama kulture kojima je utvrđen status matičnosti,</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lična primanja zaposlenih u narodnim bibliotekama čiji je osnivač jedinica lokalne samouprave,</w:t>
      </w:r>
    </w:p>
    <w:p w:rsidR="00F6133F" w:rsidRPr="00424CD1" w:rsidRDefault="00F6133F" w:rsidP="00055105">
      <w:pPr>
        <w:numPr>
          <w:ilvl w:val="0"/>
          <w:numId w:val="15"/>
        </w:numPr>
        <w:spacing w:after="0" w:line="240" w:lineRule="auto"/>
        <w:ind w:left="1134" w:hanging="283"/>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pravo na naknadu propisanu članom 25. stav 5. ovog zakona,</w:t>
      </w:r>
    </w:p>
    <w:p w:rsidR="00F6133F" w:rsidRPr="00424CD1" w:rsidRDefault="00F6133F" w:rsidP="00055105">
      <w:pPr>
        <w:numPr>
          <w:ilvl w:val="0"/>
          <w:numId w:val="15"/>
        </w:numPr>
        <w:spacing w:after="0" w:line="240" w:lineRule="auto"/>
        <w:ind w:left="1134" w:hanging="283"/>
        <w:contextualSpacing/>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pacing w:val="-4"/>
          <w:sz w:val="24"/>
          <w:szCs w:val="24"/>
          <w:lang w:val="sr-Cyrl-BA"/>
        </w:rPr>
        <w:t xml:space="preserve">sufinansiranje </w:t>
      </w:r>
      <w:r w:rsidRPr="00424CD1">
        <w:rPr>
          <w:rFonts w:ascii="Times New Roman" w:eastAsia="Times New Roman" w:hAnsi="Times New Roman" w:cs="Times New Roman"/>
          <w:b/>
          <w:sz w:val="24"/>
          <w:szCs w:val="24"/>
          <w:lang w:val="sr-Cyrl-BA"/>
        </w:rPr>
        <w:t>oblika podrške u skladu sa članom 48. ovog zakona.</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(3) Iznos sredstava iz stava 2. t. 1) i 3) ovog člana utvrđuje se na osnovu usvojenog budžeta Ministarstva za tekuću godinu.</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 xml:space="preserve">(4) Godišnji program rada ustanova mora da definiše i prati planirane aktivnosti, projekte, programe i ciljeve ustanove za tekuću godinu, sa ciljem da obuhvati kulturne, umjetničke, edukativne i druge aktivnosti u skladu sa misijom i vizijom ustanove, dok </w:t>
      </w:r>
      <w:r w:rsidRPr="00424CD1">
        <w:rPr>
          <w:rFonts w:ascii="Times New Roman" w:eastAsia="Times New Roman" w:hAnsi="Times New Roman" w:cs="Times New Roman"/>
          <w:b/>
          <w:sz w:val="24"/>
          <w:szCs w:val="24"/>
          <w:lang w:val="sr-Cyrl-BA"/>
        </w:rPr>
        <w:lastRenderedPageBreak/>
        <w:t>finansijski plan mora da predviđa prihode i rashode ustanove i da prati usvojeni godišnji program rada.</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(5) Način raspodjele sredstava iz stava 2. t. 1) i 3) ovog člana propisuje se pravilnikom, kojim se razrađuju uslovi iz stava 4. ovog člana.</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(6) Ministar donosi Pravilnik o postupku utvrđivanja ispunjenosti uslova  i načinu raspodjele sredstava ustanovama kulture čiji je osnivač Republika.</w:t>
      </w:r>
    </w:p>
    <w:p w:rsidR="00F6133F" w:rsidRPr="00424CD1" w:rsidRDefault="00F6133F" w:rsidP="00055105">
      <w:pPr>
        <w:spacing w:after="0" w:line="240" w:lineRule="auto"/>
        <w:ind w:firstLine="720"/>
        <w:jc w:val="both"/>
        <w:rPr>
          <w:rFonts w:ascii="Times New Roman" w:eastAsia="Times New Roman" w:hAnsi="Times New Roman" w:cs="Times New Roman"/>
          <w:b/>
          <w:sz w:val="24"/>
          <w:szCs w:val="24"/>
          <w:lang w:val="sr-Cyrl-BA"/>
        </w:rPr>
      </w:pPr>
      <w:r w:rsidRPr="00424CD1">
        <w:rPr>
          <w:rFonts w:ascii="Times New Roman" w:eastAsia="Times New Roman" w:hAnsi="Times New Roman" w:cs="Times New Roman"/>
          <w:b/>
          <w:sz w:val="24"/>
          <w:szCs w:val="24"/>
          <w:lang w:val="sr-Cyrl-BA"/>
        </w:rPr>
        <w:t>(7) Dodjela sredstava subjektima u kulturi vrši se u skladu sa pravilima državne</w:t>
      </w:r>
      <w:r w:rsidRPr="00424CD1">
        <w:rPr>
          <w:rFonts w:ascii="Times New Roman" w:eastAsia="Times New Roman" w:hAnsi="Times New Roman" w:cs="Times New Roman"/>
          <w:sz w:val="24"/>
          <w:szCs w:val="24"/>
          <w:lang w:val="sr-Cyrl-BA"/>
        </w:rPr>
        <w:t xml:space="preserve"> </w:t>
      </w:r>
      <w:r w:rsidRPr="00424CD1">
        <w:rPr>
          <w:rFonts w:ascii="Times New Roman" w:eastAsia="Times New Roman" w:hAnsi="Times New Roman" w:cs="Times New Roman"/>
          <w:b/>
          <w:sz w:val="24"/>
          <w:szCs w:val="24"/>
          <w:lang w:val="sr-Cyrl-BA"/>
        </w:rPr>
        <w:t>pomoći u Republici.</w:t>
      </w: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both"/>
        <w:rPr>
          <w:rFonts w:ascii="Times New Roman" w:eastAsia="Times New Roman" w:hAnsi="Times New Roman" w:cs="Times New Roman"/>
          <w:sz w:val="24"/>
          <w:szCs w:val="24"/>
          <w:lang w:val="sr-Cyrl-BA"/>
        </w:rPr>
      </w:pP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Ovlašćenja inspektora</w:t>
      </w:r>
    </w:p>
    <w:p w:rsidR="00F6133F" w:rsidRPr="00424CD1" w:rsidRDefault="00F6133F" w:rsidP="00055105">
      <w:pPr>
        <w:spacing w:after="0" w:line="240" w:lineRule="auto"/>
        <w:jc w:val="center"/>
        <w:rPr>
          <w:rFonts w:ascii="Times New Roman" w:eastAsia="Times New Roman" w:hAnsi="Times New Roman" w:cs="Times New Roman"/>
          <w:sz w:val="24"/>
          <w:szCs w:val="24"/>
          <w:lang w:val="sr-Cyrl-BA"/>
        </w:rPr>
      </w:pPr>
      <w:r w:rsidRPr="00424CD1">
        <w:rPr>
          <w:rFonts w:ascii="Times New Roman" w:eastAsia="Times New Roman" w:hAnsi="Times New Roman" w:cs="Times New Roman"/>
          <w:sz w:val="24"/>
          <w:szCs w:val="24"/>
          <w:lang w:val="sr-Cyrl-BA"/>
        </w:rPr>
        <w:t>Član 63.</w:t>
      </w:r>
    </w:p>
    <w:p w:rsidR="00F6133F" w:rsidRPr="00424CD1" w:rsidRDefault="00F6133F" w:rsidP="00055105">
      <w:pPr>
        <w:tabs>
          <w:tab w:val="left" w:pos="1080"/>
        </w:tabs>
        <w:spacing w:after="0" w:line="240" w:lineRule="auto"/>
        <w:contextualSpacing/>
        <w:jc w:val="center"/>
        <w:rPr>
          <w:rFonts w:ascii="Times New Roman" w:eastAsia="Times New Roman" w:hAnsi="Times New Roman" w:cs="Times New Roman"/>
          <w:sz w:val="24"/>
          <w:szCs w:val="24"/>
          <w:lang w:val="sr-Cyrl-BA"/>
        </w:rPr>
      </w:pPr>
    </w:p>
    <w:p w:rsidR="00F6133F" w:rsidRPr="00424CD1" w:rsidRDefault="00F6133F" w:rsidP="00055105">
      <w:pPr>
        <w:autoSpaceDE w:val="0"/>
        <w:autoSpaceDN w:val="0"/>
        <w:adjustRightInd w:val="0"/>
        <w:spacing w:after="0" w:line="240" w:lineRule="auto"/>
        <w:ind w:firstLine="709"/>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U postupku inspekcijskog nadzora inspektor je ovlašćen da:</w:t>
      </w:r>
    </w:p>
    <w:p w:rsidR="00F6133F" w:rsidRPr="00424CD1" w:rsidRDefault="00F6133F" w:rsidP="0005510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naloži otklanjanje nedostataka nastalih neizvršavanjem ili nepravilnom primjenom ovog zakona i podzakonskih propisa i akata,</w:t>
      </w:r>
    </w:p>
    <w:p w:rsidR="00F6133F" w:rsidRPr="00424CD1" w:rsidRDefault="00F6133F" w:rsidP="0005510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 xml:space="preserve">naloži </w:t>
      </w:r>
      <w:r w:rsidRPr="00424CD1">
        <w:rPr>
          <w:rFonts w:ascii="Times New Roman" w:eastAsia="Times New Roman" w:hAnsi="Times New Roman" w:cs="Times New Roman"/>
          <w:b/>
          <w:bCs/>
          <w:sz w:val="24"/>
          <w:szCs w:val="24"/>
          <w:lang w:val="sr-Cyrl-BA"/>
        </w:rPr>
        <w:t xml:space="preserve">usaglašavanje </w:t>
      </w:r>
      <w:r w:rsidRPr="00424CD1">
        <w:rPr>
          <w:rFonts w:ascii="Times New Roman" w:eastAsia="Times New Roman" w:hAnsi="Times New Roman" w:cs="Times New Roman"/>
          <w:bCs/>
          <w:sz w:val="24"/>
          <w:szCs w:val="24"/>
          <w:lang w:val="sr-Cyrl-BA"/>
        </w:rPr>
        <w:t>pojedinačnih akata koji su u suprotnosti sa ovim zakonom, podzakonskim propisima i aktima donesenim na osnovu Zakona,</w:t>
      </w:r>
    </w:p>
    <w:p w:rsidR="00F6133F" w:rsidRPr="00424CD1" w:rsidRDefault="00F6133F" w:rsidP="0005510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naloži poništavanje pojedinačnih akata, ukoliko utvrdi da su doneseni suprotno odredbama ovog zakona, podzakonskim propisima i opštim aktima,</w:t>
      </w:r>
    </w:p>
    <w:p w:rsidR="00F6133F" w:rsidRPr="00424CD1" w:rsidRDefault="00F6133F" w:rsidP="0005510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naloži upravnom odboru i direktoru da poništi odluku koja je u suprotnosti sa ovim zakonom, podzakonskim propisima i drugim aktima donesenim na osnovu ovog zakona,</w:t>
      </w:r>
    </w:p>
    <w:p w:rsidR="00F6133F" w:rsidRPr="00424CD1" w:rsidRDefault="00F6133F" w:rsidP="00055105">
      <w:pPr>
        <w:numPr>
          <w:ilvl w:val="0"/>
          <w:numId w:val="11"/>
        </w:numPr>
        <w:tabs>
          <w:tab w:val="left" w:pos="1080"/>
        </w:tabs>
        <w:autoSpaceDE w:val="0"/>
        <w:autoSpaceDN w:val="0"/>
        <w:adjustRightInd w:val="0"/>
        <w:spacing w:after="0" w:line="240" w:lineRule="auto"/>
        <w:ind w:left="0" w:firstLine="709"/>
        <w:contextualSpacing/>
        <w:jc w:val="both"/>
        <w:rPr>
          <w:rFonts w:ascii="Times New Roman" w:eastAsia="Times New Roman" w:hAnsi="Times New Roman" w:cs="Times New Roman"/>
          <w:bCs/>
          <w:sz w:val="24"/>
          <w:szCs w:val="24"/>
          <w:lang w:val="sr-Cyrl-BA"/>
        </w:rPr>
      </w:pPr>
      <w:r w:rsidRPr="00424CD1">
        <w:rPr>
          <w:rFonts w:ascii="Times New Roman" w:eastAsia="Times New Roman" w:hAnsi="Times New Roman" w:cs="Times New Roman"/>
          <w:bCs/>
          <w:sz w:val="24"/>
          <w:szCs w:val="24"/>
          <w:lang w:val="sr-Cyrl-BA"/>
        </w:rPr>
        <w:t>preduzme i druge mjere i radnje za koje je ovlašćen ovim zakonom ili drugim zakonima kojim se uređuju pojedinačne djelatnosti u kulturi.</w:t>
      </w:r>
    </w:p>
    <w:p w:rsidR="00F6133F" w:rsidRPr="00424CD1" w:rsidRDefault="00F6133F" w:rsidP="00055105">
      <w:pPr>
        <w:tabs>
          <w:tab w:val="left" w:pos="1080"/>
        </w:tabs>
        <w:autoSpaceDE w:val="0"/>
        <w:autoSpaceDN w:val="0"/>
        <w:adjustRightInd w:val="0"/>
        <w:spacing w:after="0" w:line="240" w:lineRule="auto"/>
        <w:jc w:val="both"/>
        <w:rPr>
          <w:rFonts w:ascii="Times New Roman" w:eastAsia="Times New Roman" w:hAnsi="Times New Roman" w:cs="Times New Roman"/>
          <w:bCs/>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b/>
          <w:sz w:val="24"/>
          <w:szCs w:val="24"/>
          <w:lang w:val="sr-Cyrl-BA"/>
        </w:rPr>
      </w:pPr>
    </w:p>
    <w:p w:rsidR="00F6133F" w:rsidRPr="00424CD1" w:rsidRDefault="00F6133F" w:rsidP="0005510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Donošenje podzakonskih akata</w:t>
      </w:r>
    </w:p>
    <w:p w:rsidR="00F6133F" w:rsidRPr="00424CD1" w:rsidRDefault="00F6133F" w:rsidP="00055105">
      <w:pPr>
        <w:spacing w:after="0" w:line="240" w:lineRule="auto"/>
        <w:jc w:val="center"/>
        <w:rPr>
          <w:rFonts w:ascii="Times New Roman" w:eastAsia="Calibri" w:hAnsi="Times New Roman" w:cs="Times New Roman"/>
          <w:b/>
          <w:sz w:val="24"/>
          <w:szCs w:val="24"/>
          <w:lang w:val="sr-Cyrl-BA"/>
        </w:rPr>
      </w:pPr>
      <w:r w:rsidRPr="00424CD1">
        <w:rPr>
          <w:rFonts w:ascii="Times New Roman" w:eastAsia="Calibri" w:hAnsi="Times New Roman" w:cs="Times New Roman"/>
          <w:b/>
          <w:sz w:val="24"/>
          <w:szCs w:val="24"/>
          <w:lang w:val="sr-Cyrl-BA"/>
        </w:rPr>
        <w:t>Član 66a.</w:t>
      </w:r>
    </w:p>
    <w:p w:rsidR="00F6133F" w:rsidRPr="00424CD1" w:rsidRDefault="00F6133F" w:rsidP="00055105">
      <w:pPr>
        <w:spacing w:after="0" w:line="240" w:lineRule="auto"/>
        <w:jc w:val="both"/>
        <w:rPr>
          <w:rFonts w:ascii="Times New Roman" w:eastAsia="Calibri" w:hAnsi="Times New Roman" w:cs="Times New Roman"/>
          <w:b/>
          <w:sz w:val="24"/>
          <w:szCs w:val="24"/>
          <w:lang w:val="sr-Cyrl-BA"/>
        </w:rPr>
      </w:pPr>
    </w:p>
    <w:p w:rsidR="00F6133F" w:rsidRDefault="00F6133F" w:rsidP="00F6133F">
      <w:pPr>
        <w:spacing w:after="0" w:line="240" w:lineRule="auto"/>
        <w:ind w:firstLine="709"/>
        <w:jc w:val="both"/>
      </w:pPr>
      <w:r w:rsidRPr="00424CD1">
        <w:rPr>
          <w:rFonts w:ascii="Times New Roman" w:eastAsia="Calibri" w:hAnsi="Times New Roman" w:cs="Times New Roman"/>
          <w:b/>
          <w:sz w:val="24"/>
          <w:szCs w:val="24"/>
          <w:lang w:val="sr-Cyrl-BA"/>
        </w:rPr>
        <w:t>Ministar će u roku od šest mjeseci od dana stupanja na snagu ovog zakona donijeti Pravilnik o postupku utvrđivanja ispunjenosti uslova i načinu raspodjele sredstava ustanovama kulture čiji osnivač je Republika (član 59. stav 6).</w:t>
      </w:r>
    </w:p>
    <w:p w:rsidR="00535825" w:rsidRPr="00424CD1" w:rsidRDefault="00535825" w:rsidP="00535825">
      <w:pPr>
        <w:spacing w:after="0" w:line="240" w:lineRule="auto"/>
        <w:ind w:firstLine="709"/>
        <w:jc w:val="both"/>
        <w:rPr>
          <w:rFonts w:ascii="Times New Roman" w:eastAsia="Calibri" w:hAnsi="Times New Roman" w:cs="Times New Roman"/>
          <w:b/>
          <w:sz w:val="24"/>
          <w:szCs w:val="24"/>
          <w:lang w:val="sr-Cyrl-BA"/>
        </w:rPr>
      </w:pPr>
    </w:p>
    <w:p w:rsidR="00535825" w:rsidRPr="00424CD1" w:rsidRDefault="00535825" w:rsidP="00535825">
      <w:pPr>
        <w:spacing w:after="0" w:line="240" w:lineRule="auto"/>
        <w:ind w:firstLine="709"/>
        <w:jc w:val="both"/>
        <w:rPr>
          <w:rFonts w:ascii="Times New Roman" w:eastAsia="Calibri" w:hAnsi="Times New Roman" w:cs="Times New Roman"/>
          <w:b/>
          <w:sz w:val="24"/>
          <w:szCs w:val="24"/>
          <w:lang w:val="sr-Cyrl-BA"/>
        </w:rPr>
      </w:pPr>
    </w:p>
    <w:p w:rsidR="008742E3" w:rsidRPr="00424CD1" w:rsidRDefault="008742E3" w:rsidP="008742E3">
      <w:pPr>
        <w:spacing w:after="0" w:line="240" w:lineRule="auto"/>
        <w:jc w:val="both"/>
        <w:rPr>
          <w:rFonts w:ascii="Times New Roman" w:eastAsia="Calibri" w:hAnsi="Times New Roman" w:cs="Times New Roman"/>
          <w:sz w:val="24"/>
          <w:szCs w:val="24"/>
          <w:lang w:val="sr-Cyrl-BA"/>
        </w:rPr>
      </w:pPr>
    </w:p>
    <w:sectPr w:rsidR="008742E3" w:rsidRPr="00424C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47951"/>
    <w:multiLevelType w:val="hybridMultilevel"/>
    <w:tmpl w:val="7D802A40"/>
    <w:lvl w:ilvl="0" w:tplc="4B1CC908">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A4C1E49"/>
    <w:multiLevelType w:val="hybridMultilevel"/>
    <w:tmpl w:val="D1D2FBA2"/>
    <w:lvl w:ilvl="0" w:tplc="9B464EE4">
      <w:start w:val="2"/>
      <w:numFmt w:val="decimal"/>
      <w:lvlText w:val="%1)"/>
      <w:lvlJc w:val="left"/>
      <w:pPr>
        <w:ind w:left="1320" w:hanging="360"/>
      </w:pPr>
    </w:lvl>
    <w:lvl w:ilvl="1" w:tplc="04090019">
      <w:start w:val="1"/>
      <w:numFmt w:val="lowerLetter"/>
      <w:lvlText w:val="%2."/>
      <w:lvlJc w:val="left"/>
      <w:pPr>
        <w:ind w:left="2040" w:hanging="360"/>
      </w:pPr>
    </w:lvl>
    <w:lvl w:ilvl="2" w:tplc="0409001B">
      <w:start w:val="1"/>
      <w:numFmt w:val="lowerRoman"/>
      <w:lvlText w:val="%3."/>
      <w:lvlJc w:val="right"/>
      <w:pPr>
        <w:ind w:left="2760" w:hanging="180"/>
      </w:pPr>
    </w:lvl>
    <w:lvl w:ilvl="3" w:tplc="0409000F">
      <w:start w:val="1"/>
      <w:numFmt w:val="decimal"/>
      <w:lvlText w:val="%4."/>
      <w:lvlJc w:val="left"/>
      <w:pPr>
        <w:ind w:left="3480" w:hanging="360"/>
      </w:pPr>
    </w:lvl>
    <w:lvl w:ilvl="4" w:tplc="04090019">
      <w:start w:val="1"/>
      <w:numFmt w:val="lowerLetter"/>
      <w:lvlText w:val="%5."/>
      <w:lvlJc w:val="left"/>
      <w:pPr>
        <w:ind w:left="4200" w:hanging="360"/>
      </w:pPr>
    </w:lvl>
    <w:lvl w:ilvl="5" w:tplc="0409001B">
      <w:start w:val="1"/>
      <w:numFmt w:val="lowerRoman"/>
      <w:lvlText w:val="%6."/>
      <w:lvlJc w:val="right"/>
      <w:pPr>
        <w:ind w:left="4920" w:hanging="180"/>
      </w:pPr>
    </w:lvl>
    <w:lvl w:ilvl="6" w:tplc="0409000F">
      <w:start w:val="1"/>
      <w:numFmt w:val="decimal"/>
      <w:lvlText w:val="%7."/>
      <w:lvlJc w:val="left"/>
      <w:pPr>
        <w:ind w:left="5640" w:hanging="360"/>
      </w:pPr>
    </w:lvl>
    <w:lvl w:ilvl="7" w:tplc="04090019">
      <w:start w:val="1"/>
      <w:numFmt w:val="lowerLetter"/>
      <w:lvlText w:val="%8."/>
      <w:lvlJc w:val="left"/>
      <w:pPr>
        <w:ind w:left="6360" w:hanging="360"/>
      </w:pPr>
    </w:lvl>
    <w:lvl w:ilvl="8" w:tplc="0409001B">
      <w:start w:val="1"/>
      <w:numFmt w:val="lowerRoman"/>
      <w:lvlText w:val="%9."/>
      <w:lvlJc w:val="right"/>
      <w:pPr>
        <w:ind w:left="7080" w:hanging="180"/>
      </w:pPr>
    </w:lvl>
  </w:abstractNum>
  <w:abstractNum w:abstractNumId="2" w15:restartNumberingAfterBreak="0">
    <w:nsid w:val="1A8F12F0"/>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3" w15:restartNumberingAfterBreak="0">
    <w:nsid w:val="1FED7D12"/>
    <w:multiLevelType w:val="hybridMultilevel"/>
    <w:tmpl w:val="470AA72C"/>
    <w:lvl w:ilvl="0" w:tplc="D7488294">
      <w:start w:val="1"/>
      <w:numFmt w:val="decimal"/>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 w15:restartNumberingAfterBreak="0">
    <w:nsid w:val="25CE781C"/>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5A2A5C"/>
    <w:multiLevelType w:val="hybridMultilevel"/>
    <w:tmpl w:val="A1409886"/>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2F1C78ED"/>
    <w:multiLevelType w:val="hybridMultilevel"/>
    <w:tmpl w:val="60701706"/>
    <w:lvl w:ilvl="0" w:tplc="C9BCE7C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4D6D53"/>
    <w:multiLevelType w:val="hybridMultilevel"/>
    <w:tmpl w:val="5CC0CC8E"/>
    <w:lvl w:ilvl="0" w:tplc="0FF0B8B2">
      <w:start w:val="1"/>
      <w:numFmt w:val="decimal"/>
      <w:lvlText w:val="(%1)"/>
      <w:lvlJc w:val="left"/>
      <w:pPr>
        <w:ind w:left="567" w:hanging="360"/>
      </w:pPr>
    </w:lvl>
    <w:lvl w:ilvl="1" w:tplc="04105DCC">
      <w:start w:val="1"/>
      <w:numFmt w:val="decimal"/>
      <w:lvlText w:val="%2)"/>
      <w:lvlJc w:val="left"/>
      <w:pPr>
        <w:ind w:left="1287" w:hanging="360"/>
      </w:pPr>
      <w:rPr>
        <w:rFonts w:ascii="Times New Roman" w:eastAsia="Times New Roman" w:hAnsi="Times New Roman" w:cs="Times New Roman" w:hint="default"/>
      </w:rPr>
    </w:lvl>
    <w:lvl w:ilvl="2" w:tplc="566AAE92">
      <w:start w:val="2"/>
      <w:numFmt w:val="decimal"/>
      <w:lvlText w:val="%3"/>
      <w:lvlJc w:val="left"/>
      <w:pPr>
        <w:ind w:left="2187" w:hanging="360"/>
      </w:pPr>
    </w:lvl>
    <w:lvl w:ilvl="3" w:tplc="0409000F">
      <w:start w:val="1"/>
      <w:numFmt w:val="decimal"/>
      <w:lvlText w:val="%4."/>
      <w:lvlJc w:val="left"/>
      <w:pPr>
        <w:ind w:left="2727" w:hanging="360"/>
      </w:pPr>
    </w:lvl>
    <w:lvl w:ilvl="4" w:tplc="04090019">
      <w:start w:val="1"/>
      <w:numFmt w:val="lowerLetter"/>
      <w:lvlText w:val="%5."/>
      <w:lvlJc w:val="left"/>
      <w:pPr>
        <w:ind w:left="3447" w:hanging="360"/>
      </w:pPr>
    </w:lvl>
    <w:lvl w:ilvl="5" w:tplc="0409001B">
      <w:start w:val="1"/>
      <w:numFmt w:val="lowerRoman"/>
      <w:lvlText w:val="%6."/>
      <w:lvlJc w:val="right"/>
      <w:pPr>
        <w:ind w:left="4167" w:hanging="180"/>
      </w:pPr>
    </w:lvl>
    <w:lvl w:ilvl="6" w:tplc="0409000F">
      <w:start w:val="1"/>
      <w:numFmt w:val="decimal"/>
      <w:lvlText w:val="%7."/>
      <w:lvlJc w:val="left"/>
      <w:pPr>
        <w:ind w:left="4887" w:hanging="360"/>
      </w:pPr>
    </w:lvl>
    <w:lvl w:ilvl="7" w:tplc="04090019">
      <w:start w:val="1"/>
      <w:numFmt w:val="lowerLetter"/>
      <w:lvlText w:val="%8."/>
      <w:lvlJc w:val="left"/>
      <w:pPr>
        <w:ind w:left="5607" w:hanging="360"/>
      </w:pPr>
    </w:lvl>
    <w:lvl w:ilvl="8" w:tplc="0409001B">
      <w:start w:val="1"/>
      <w:numFmt w:val="lowerRoman"/>
      <w:lvlText w:val="%9."/>
      <w:lvlJc w:val="right"/>
      <w:pPr>
        <w:ind w:left="6327" w:hanging="180"/>
      </w:pPr>
    </w:lvl>
  </w:abstractNum>
  <w:abstractNum w:abstractNumId="8" w15:restartNumberingAfterBreak="0">
    <w:nsid w:val="49F57CF2"/>
    <w:multiLevelType w:val="hybridMultilevel"/>
    <w:tmpl w:val="EF16D732"/>
    <w:lvl w:ilvl="0" w:tplc="3A52C8DA">
      <w:start w:val="1"/>
      <w:numFmt w:val="decimal"/>
      <w:lvlText w:val="(%1)"/>
      <w:lvlJc w:val="left"/>
      <w:pPr>
        <w:ind w:left="1065" w:hanging="360"/>
      </w:pPr>
    </w:lvl>
    <w:lvl w:ilvl="1" w:tplc="04090019">
      <w:start w:val="1"/>
      <w:numFmt w:val="lowerLetter"/>
      <w:lvlText w:val="%2."/>
      <w:lvlJc w:val="left"/>
      <w:pPr>
        <w:ind w:left="1785" w:hanging="360"/>
      </w:pPr>
    </w:lvl>
    <w:lvl w:ilvl="2" w:tplc="0409001B">
      <w:start w:val="1"/>
      <w:numFmt w:val="lowerRoman"/>
      <w:lvlText w:val="%3."/>
      <w:lvlJc w:val="right"/>
      <w:pPr>
        <w:ind w:left="2505" w:hanging="180"/>
      </w:pPr>
    </w:lvl>
    <w:lvl w:ilvl="3" w:tplc="0409000F">
      <w:start w:val="1"/>
      <w:numFmt w:val="decimal"/>
      <w:lvlText w:val="%4."/>
      <w:lvlJc w:val="left"/>
      <w:pPr>
        <w:ind w:left="3225" w:hanging="360"/>
      </w:pPr>
    </w:lvl>
    <w:lvl w:ilvl="4" w:tplc="04090019">
      <w:start w:val="1"/>
      <w:numFmt w:val="lowerLetter"/>
      <w:lvlText w:val="%5."/>
      <w:lvlJc w:val="left"/>
      <w:pPr>
        <w:ind w:left="3945" w:hanging="360"/>
      </w:pPr>
    </w:lvl>
    <w:lvl w:ilvl="5" w:tplc="0409001B">
      <w:start w:val="1"/>
      <w:numFmt w:val="lowerRoman"/>
      <w:lvlText w:val="%6."/>
      <w:lvlJc w:val="right"/>
      <w:pPr>
        <w:ind w:left="4665" w:hanging="180"/>
      </w:pPr>
    </w:lvl>
    <w:lvl w:ilvl="6" w:tplc="0409000F">
      <w:start w:val="1"/>
      <w:numFmt w:val="decimal"/>
      <w:lvlText w:val="%7."/>
      <w:lvlJc w:val="left"/>
      <w:pPr>
        <w:ind w:left="5385" w:hanging="360"/>
      </w:pPr>
    </w:lvl>
    <w:lvl w:ilvl="7" w:tplc="04090019">
      <w:start w:val="1"/>
      <w:numFmt w:val="lowerLetter"/>
      <w:lvlText w:val="%8."/>
      <w:lvlJc w:val="left"/>
      <w:pPr>
        <w:ind w:left="6105" w:hanging="360"/>
      </w:pPr>
    </w:lvl>
    <w:lvl w:ilvl="8" w:tplc="0409001B">
      <w:start w:val="1"/>
      <w:numFmt w:val="lowerRoman"/>
      <w:lvlText w:val="%9."/>
      <w:lvlJc w:val="right"/>
      <w:pPr>
        <w:ind w:left="6825" w:hanging="180"/>
      </w:pPr>
    </w:lvl>
  </w:abstractNum>
  <w:abstractNum w:abstractNumId="9" w15:restartNumberingAfterBreak="0">
    <w:nsid w:val="5C4D4F3C"/>
    <w:multiLevelType w:val="hybridMultilevel"/>
    <w:tmpl w:val="9356C60A"/>
    <w:lvl w:ilvl="0" w:tplc="F258E288">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0" w15:restartNumberingAfterBreak="0">
    <w:nsid w:val="60530EE0"/>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3423551"/>
    <w:multiLevelType w:val="hybridMultilevel"/>
    <w:tmpl w:val="94F888B6"/>
    <w:lvl w:ilvl="0" w:tplc="843A2B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36B500A"/>
    <w:multiLevelType w:val="hybridMultilevel"/>
    <w:tmpl w:val="5A4CB090"/>
    <w:lvl w:ilvl="0" w:tplc="5CA23D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E44E81"/>
    <w:multiLevelType w:val="hybridMultilevel"/>
    <w:tmpl w:val="4A02A918"/>
    <w:lvl w:ilvl="0" w:tplc="0B80A5C0">
      <w:start w:val="1"/>
      <w:numFmt w:val="decimal"/>
      <w:lvlText w:val="(%1)"/>
      <w:lvlJc w:val="left"/>
      <w:pPr>
        <w:ind w:left="1005" w:hanging="360"/>
      </w:pPr>
    </w:lvl>
    <w:lvl w:ilvl="1" w:tplc="04090019">
      <w:start w:val="1"/>
      <w:numFmt w:val="lowerLetter"/>
      <w:lvlText w:val="%2."/>
      <w:lvlJc w:val="left"/>
      <w:pPr>
        <w:ind w:left="1725" w:hanging="360"/>
      </w:pPr>
    </w:lvl>
    <w:lvl w:ilvl="2" w:tplc="0409001B">
      <w:start w:val="1"/>
      <w:numFmt w:val="lowerRoman"/>
      <w:lvlText w:val="%3."/>
      <w:lvlJc w:val="right"/>
      <w:pPr>
        <w:ind w:left="2445" w:hanging="180"/>
      </w:pPr>
    </w:lvl>
    <w:lvl w:ilvl="3" w:tplc="0409000F">
      <w:start w:val="1"/>
      <w:numFmt w:val="decimal"/>
      <w:lvlText w:val="%4."/>
      <w:lvlJc w:val="left"/>
      <w:pPr>
        <w:ind w:left="3165" w:hanging="360"/>
      </w:pPr>
    </w:lvl>
    <w:lvl w:ilvl="4" w:tplc="04090019">
      <w:start w:val="1"/>
      <w:numFmt w:val="lowerLetter"/>
      <w:lvlText w:val="%5."/>
      <w:lvlJc w:val="left"/>
      <w:pPr>
        <w:ind w:left="3885" w:hanging="360"/>
      </w:pPr>
    </w:lvl>
    <w:lvl w:ilvl="5" w:tplc="0409001B">
      <w:start w:val="1"/>
      <w:numFmt w:val="lowerRoman"/>
      <w:lvlText w:val="%6."/>
      <w:lvlJc w:val="right"/>
      <w:pPr>
        <w:ind w:left="4605" w:hanging="180"/>
      </w:pPr>
    </w:lvl>
    <w:lvl w:ilvl="6" w:tplc="0409000F">
      <w:start w:val="1"/>
      <w:numFmt w:val="decimal"/>
      <w:lvlText w:val="%7."/>
      <w:lvlJc w:val="left"/>
      <w:pPr>
        <w:ind w:left="5325" w:hanging="360"/>
      </w:pPr>
    </w:lvl>
    <w:lvl w:ilvl="7" w:tplc="04090019">
      <w:start w:val="1"/>
      <w:numFmt w:val="lowerLetter"/>
      <w:lvlText w:val="%8."/>
      <w:lvlJc w:val="left"/>
      <w:pPr>
        <w:ind w:left="6045" w:hanging="360"/>
      </w:pPr>
    </w:lvl>
    <w:lvl w:ilvl="8" w:tplc="0409001B">
      <w:start w:val="1"/>
      <w:numFmt w:val="lowerRoman"/>
      <w:lvlText w:val="%9."/>
      <w:lvlJc w:val="right"/>
      <w:pPr>
        <w:ind w:left="6765" w:hanging="180"/>
      </w:pPr>
    </w:lvl>
  </w:abstractNum>
  <w:abstractNum w:abstractNumId="14" w15:restartNumberingAfterBreak="0">
    <w:nsid w:val="752F648C"/>
    <w:multiLevelType w:val="hybridMultilevel"/>
    <w:tmpl w:val="B28C2D8E"/>
    <w:lvl w:ilvl="0" w:tplc="051EC6E2">
      <w:start w:val="1"/>
      <w:numFmt w:val="decimal"/>
      <w:lvlText w:val="(%1)"/>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D9109CB"/>
    <w:multiLevelType w:val="hybridMultilevel"/>
    <w:tmpl w:val="A3624F16"/>
    <w:lvl w:ilvl="0" w:tplc="77CC727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1"/>
  </w:num>
  <w:num w:numId="2">
    <w:abstractNumId w:val="10"/>
  </w:num>
  <w:num w:numId="3">
    <w:abstractNumId w:val="0"/>
  </w:num>
  <w:num w:numId="4">
    <w:abstractNumId w:val="6"/>
  </w:num>
  <w:num w:numId="5">
    <w:abstractNumId w:val="9"/>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2"/>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2E3"/>
    <w:rsid w:val="00007E31"/>
    <w:rsid w:val="00015BA1"/>
    <w:rsid w:val="000313BC"/>
    <w:rsid w:val="0007299C"/>
    <w:rsid w:val="00097979"/>
    <w:rsid w:val="000F101B"/>
    <w:rsid w:val="00117A8B"/>
    <w:rsid w:val="001B36AB"/>
    <w:rsid w:val="001B5C83"/>
    <w:rsid w:val="001F4340"/>
    <w:rsid w:val="00227C79"/>
    <w:rsid w:val="00247FDE"/>
    <w:rsid w:val="00286798"/>
    <w:rsid w:val="00291485"/>
    <w:rsid w:val="002A2669"/>
    <w:rsid w:val="002B765B"/>
    <w:rsid w:val="002F5935"/>
    <w:rsid w:val="0033766F"/>
    <w:rsid w:val="00344A5E"/>
    <w:rsid w:val="00352A8C"/>
    <w:rsid w:val="00375961"/>
    <w:rsid w:val="003936C0"/>
    <w:rsid w:val="003C5B4B"/>
    <w:rsid w:val="003D0C8E"/>
    <w:rsid w:val="00406C5A"/>
    <w:rsid w:val="004204CC"/>
    <w:rsid w:val="00424CD1"/>
    <w:rsid w:val="00474BA0"/>
    <w:rsid w:val="00474D7A"/>
    <w:rsid w:val="00535825"/>
    <w:rsid w:val="00567C91"/>
    <w:rsid w:val="00604A45"/>
    <w:rsid w:val="00621677"/>
    <w:rsid w:val="00680079"/>
    <w:rsid w:val="006A777B"/>
    <w:rsid w:val="006E6FFB"/>
    <w:rsid w:val="006F08DF"/>
    <w:rsid w:val="007442FA"/>
    <w:rsid w:val="007656B4"/>
    <w:rsid w:val="00776143"/>
    <w:rsid w:val="0078018A"/>
    <w:rsid w:val="00831980"/>
    <w:rsid w:val="008323CD"/>
    <w:rsid w:val="00863E96"/>
    <w:rsid w:val="008742E3"/>
    <w:rsid w:val="008762DD"/>
    <w:rsid w:val="00904647"/>
    <w:rsid w:val="009D2898"/>
    <w:rsid w:val="009E26A9"/>
    <w:rsid w:val="009F7E81"/>
    <w:rsid w:val="00A00C6B"/>
    <w:rsid w:val="00A84009"/>
    <w:rsid w:val="00A972AF"/>
    <w:rsid w:val="00AF189C"/>
    <w:rsid w:val="00B23582"/>
    <w:rsid w:val="00B236A6"/>
    <w:rsid w:val="00B6055E"/>
    <w:rsid w:val="00B61C2A"/>
    <w:rsid w:val="00BB13D2"/>
    <w:rsid w:val="00BC13C3"/>
    <w:rsid w:val="00BE5B2C"/>
    <w:rsid w:val="00C140C7"/>
    <w:rsid w:val="00CA41F9"/>
    <w:rsid w:val="00CB7946"/>
    <w:rsid w:val="00CF0936"/>
    <w:rsid w:val="00D010CA"/>
    <w:rsid w:val="00D234C4"/>
    <w:rsid w:val="00D66793"/>
    <w:rsid w:val="00D773CE"/>
    <w:rsid w:val="00D90CD0"/>
    <w:rsid w:val="00DC7C8D"/>
    <w:rsid w:val="00DD4DD3"/>
    <w:rsid w:val="00E07417"/>
    <w:rsid w:val="00E33BB8"/>
    <w:rsid w:val="00E40315"/>
    <w:rsid w:val="00E440BE"/>
    <w:rsid w:val="00E5498E"/>
    <w:rsid w:val="00E83CEE"/>
    <w:rsid w:val="00E85809"/>
    <w:rsid w:val="00E90544"/>
    <w:rsid w:val="00E90F08"/>
    <w:rsid w:val="00E9478D"/>
    <w:rsid w:val="00EA088F"/>
    <w:rsid w:val="00ED3932"/>
    <w:rsid w:val="00EE5F78"/>
    <w:rsid w:val="00EF26C7"/>
    <w:rsid w:val="00EF3EEB"/>
    <w:rsid w:val="00F00A6A"/>
    <w:rsid w:val="00F12D2F"/>
    <w:rsid w:val="00F2214E"/>
    <w:rsid w:val="00F31D64"/>
    <w:rsid w:val="00F560E4"/>
    <w:rsid w:val="00F6133F"/>
    <w:rsid w:val="00F838F5"/>
    <w:rsid w:val="00FB5FD3"/>
    <w:rsid w:val="00FC1745"/>
    <w:rsid w:val="00FD71D8"/>
    <w:rsid w:val="00FE5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B5A74-4C58-445D-8F09-F0ADD8B77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2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16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677"/>
    <w:rPr>
      <w:rFonts w:ascii="Segoe UI" w:hAnsi="Segoe UI" w:cs="Segoe UI"/>
      <w:sz w:val="18"/>
      <w:szCs w:val="18"/>
    </w:rPr>
  </w:style>
  <w:style w:type="paragraph" w:styleId="ListParagraph">
    <w:name w:val="List Paragraph"/>
    <w:basedOn w:val="Normal"/>
    <w:uiPriority w:val="34"/>
    <w:qFormat/>
    <w:rsid w:val="00FC1745"/>
    <w:pPr>
      <w:ind w:left="720"/>
      <w:contextualSpacing/>
    </w:pPr>
  </w:style>
  <w:style w:type="character" w:styleId="CommentReference">
    <w:name w:val="annotation reference"/>
    <w:basedOn w:val="DefaultParagraphFont"/>
    <w:uiPriority w:val="99"/>
    <w:semiHidden/>
    <w:unhideWhenUsed/>
    <w:rsid w:val="00F838F5"/>
    <w:rPr>
      <w:sz w:val="16"/>
      <w:szCs w:val="16"/>
    </w:rPr>
  </w:style>
  <w:style w:type="paragraph" w:styleId="CommentText">
    <w:name w:val="annotation text"/>
    <w:basedOn w:val="Normal"/>
    <w:link w:val="CommentTextChar"/>
    <w:uiPriority w:val="99"/>
    <w:semiHidden/>
    <w:unhideWhenUsed/>
    <w:rsid w:val="00F838F5"/>
    <w:pPr>
      <w:spacing w:line="240" w:lineRule="auto"/>
    </w:pPr>
    <w:rPr>
      <w:sz w:val="20"/>
      <w:szCs w:val="20"/>
    </w:rPr>
  </w:style>
  <w:style w:type="character" w:customStyle="1" w:styleId="CommentTextChar">
    <w:name w:val="Comment Text Char"/>
    <w:basedOn w:val="DefaultParagraphFont"/>
    <w:link w:val="CommentText"/>
    <w:uiPriority w:val="99"/>
    <w:semiHidden/>
    <w:rsid w:val="00F838F5"/>
    <w:rPr>
      <w:sz w:val="20"/>
      <w:szCs w:val="20"/>
    </w:rPr>
  </w:style>
  <w:style w:type="paragraph" w:styleId="CommentSubject">
    <w:name w:val="annotation subject"/>
    <w:basedOn w:val="CommentText"/>
    <w:next w:val="CommentText"/>
    <w:link w:val="CommentSubjectChar"/>
    <w:uiPriority w:val="99"/>
    <w:semiHidden/>
    <w:unhideWhenUsed/>
    <w:rsid w:val="00F838F5"/>
    <w:rPr>
      <w:b/>
      <w:bCs/>
    </w:rPr>
  </w:style>
  <w:style w:type="character" w:customStyle="1" w:styleId="CommentSubjectChar">
    <w:name w:val="Comment Subject Char"/>
    <w:basedOn w:val="CommentTextChar"/>
    <w:link w:val="CommentSubject"/>
    <w:uiPriority w:val="99"/>
    <w:semiHidden/>
    <w:rsid w:val="00F838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085C4-F4F8-4A1C-9F62-EA701007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21</Pages>
  <Words>7428</Words>
  <Characters>42342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Kondic Grabovica</dc:creator>
  <cp:keywords/>
  <dc:description/>
  <cp:lastModifiedBy>Helena Radulj</cp:lastModifiedBy>
  <cp:revision>38</cp:revision>
  <cp:lastPrinted>2025-10-23T09:38:00Z</cp:lastPrinted>
  <dcterms:created xsi:type="dcterms:W3CDTF">2025-10-14T12:43:00Z</dcterms:created>
  <dcterms:modified xsi:type="dcterms:W3CDTF">2025-10-23T10:28:00Z</dcterms:modified>
</cp:coreProperties>
</file>